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e4b7" w14:textId="874e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 арасындағы жазасын әрі қарай өтеу үшін бас бостандығынан айыруға сотталған адамдарды тапсыру туралы 1997 жылғы 10 маусымдағы шартқа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2007 жылғы 7 тамыздағы N 374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 мен Әзірбайжан Республикасы арасындағы жазасын әрі қарай өтеу үшін бас бостандығынан айыруға сотталған адамдарды тапсыру туралы 1997 жылғы 10 маусымдағы шартқа өзгерістер енгізу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Бас Прокуроры Рәшит Төлеутайұлы Түсіпбековке Қазақстан Республикасының атынан Қазақстан Республикасы мен Әзірбайжан Республикасы арасындағы жазасын әрі қарай өтеу үшін бас бостандығынан айыруға сотталған адамдарды тапсыру туралы 1997 жылғы 10 маусымдағы шартқа өзгеріс енгізу туралы Хаттамаға принципті сипаты жоқ өзгерістер мен толықтырулар енгізу құқығымен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2007 жылғы 7 тамыздағы        </w:t>
      </w:r>
      <w:r>
        <w:br/>
      </w:r>
      <w:r>
        <w:rPr>
          <w:rFonts w:ascii="Times New Roman"/>
          <w:b w:val="false"/>
          <w:i w:val="false"/>
          <w:color w:val="000000"/>
          <w:sz w:val="28"/>
        </w:rPr>
        <w:t xml:space="preserve">
N 374 Жарлығымен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 мен Әзірбайжан Республикасы арасындағы алдағы жазасын өтеу үшін бас бостандығынан айыруға сотталған адамдарды тапсыру туралы шартқа өзгеріс енгізу туралы </w:t>
      </w:r>
      <w:r>
        <w:br/>
      </w:r>
      <w:r>
        <w:rPr>
          <w:rFonts w:ascii="Times New Roman"/>
          <w:b/>
          <w:i w:val="false"/>
          <w:color w:val="000000"/>
        </w:rPr>
        <w:t xml:space="preserve">
ХАТТАМАНЫҢ ЖОБАСЫ </w:t>
      </w:r>
    </w:p>
    <w:bookmarkEnd w:id="3"/>
    <w:p>
      <w:pPr>
        <w:spacing w:after="0"/>
        <w:ind w:left="0"/>
        <w:jc w:val="both"/>
      </w:pPr>
      <w:r>
        <w:rPr>
          <w:rFonts w:ascii="Times New Roman"/>
          <w:b w:val="false"/>
          <w:i w:val="false"/>
          <w:color w:val="000000"/>
          <w:sz w:val="28"/>
        </w:rPr>
        <w:t xml:space="preserve">       Бұдан әрі»"Тараптар" деп аталатын Қазақстан Республикасы мен Әзірбайжан Республикасы, </w:t>
      </w:r>
      <w:r>
        <w:br/>
      </w:r>
      <w:r>
        <w:rPr>
          <w:rFonts w:ascii="Times New Roman"/>
          <w:b w:val="false"/>
          <w:i w:val="false"/>
          <w:color w:val="000000"/>
          <w:sz w:val="28"/>
        </w:rPr>
        <w:t xml:space="preserve">
      1997 жылғы 10 маусымдағы Қазақстан Республикасы мен Әзербайжан Республикасы арасындағы алдағы жазасын өтеу үшін бас бостандығынан айыруға сотталған адамдарды тапсыру туралы шартқа (бұдан әрі - Шарт) мынадай өзгеріс енгізуге келісті: </w:t>
      </w:r>
      <w:r>
        <w:br/>
      </w:r>
      <w:r>
        <w:rPr>
          <w:rFonts w:ascii="Times New Roman"/>
          <w:b w:val="false"/>
          <w:i w:val="false"/>
          <w:color w:val="000000"/>
          <w:sz w:val="28"/>
        </w:rPr>
        <w:t xml:space="preserve">
      1-баптың 6-тармағы мынадай редакцияда жазылсын: </w:t>
      </w:r>
      <w:r>
        <w:br/>
      </w:r>
      <w:r>
        <w:rPr>
          <w:rFonts w:ascii="Times New Roman"/>
          <w:b w:val="false"/>
          <w:i w:val="false"/>
          <w:color w:val="000000"/>
          <w:sz w:val="28"/>
        </w:rPr>
        <w:t xml:space="preserve">
      "6.»"Орталық органдар" - Тараптардың ұлттық заңнамасына сәйкес алдағы жазасын өтеу үшін бас бостандығынан айыруға сотталған адамдарды тапсыру туралы шешімді қабылдайтын мемлекеттік органдар.". </w:t>
      </w:r>
      <w:r>
        <w:br/>
      </w:r>
      <w:r>
        <w:rPr>
          <w:rFonts w:ascii="Times New Roman"/>
          <w:b w:val="false"/>
          <w:i w:val="false"/>
          <w:color w:val="000000"/>
          <w:sz w:val="28"/>
        </w:rPr>
        <w:t xml:space="preserve">
      Осы Хаттама ратификациялануға тиіс және Шарттың 23-бабында көзделген тәртіппен күшіне енеді. </w:t>
      </w:r>
      <w:r>
        <w:br/>
      </w:r>
      <w:r>
        <w:rPr>
          <w:rFonts w:ascii="Times New Roman"/>
          <w:b w:val="false"/>
          <w:i w:val="false"/>
          <w:color w:val="000000"/>
          <w:sz w:val="28"/>
        </w:rPr>
        <w:t xml:space="preserve">
      Осы Хаттама Шарттың ажырамас бөлігі болып табылады. </w:t>
      </w:r>
      <w:r>
        <w:br/>
      </w:r>
      <w:r>
        <w:rPr>
          <w:rFonts w:ascii="Times New Roman"/>
          <w:b w:val="false"/>
          <w:i w:val="false"/>
          <w:color w:val="000000"/>
          <w:sz w:val="28"/>
        </w:rPr>
        <w:t xml:space="preserve">
      200____ жылдың ________ ____________ қаласында, екі данада, әрқайсысы қазақ, әзірбайжан және орыс тілдерінде жасалды, әрі барлық мәтіндердің күші бірдей. </w:t>
      </w:r>
      <w:r>
        <w:br/>
      </w:r>
      <w:r>
        <w:rPr>
          <w:rFonts w:ascii="Times New Roman"/>
          <w:b w:val="false"/>
          <w:i w:val="false"/>
          <w:color w:val="000000"/>
          <w:sz w:val="28"/>
        </w:rPr>
        <w:t xml:space="preserve">
      Осы Хаттың мәтінін түсіндіруде келіспеушілік туындаған жағдайда, Тараптар орыс тіліндегі мәтінге жүгінеді. </w:t>
      </w:r>
    </w:p>
    <w:p>
      <w:pPr>
        <w:spacing w:after="0"/>
        <w:ind w:left="0"/>
        <w:jc w:val="both"/>
      </w:pPr>
      <w:r>
        <w:rPr>
          <w:rFonts w:ascii="Times New Roman"/>
          <w:b w:val="false"/>
          <w:i/>
          <w:color w:val="000000"/>
          <w:sz w:val="28"/>
        </w:rPr>
        <w:t xml:space="preserve">     Қазақстан Республикасы үшін     Әзірбайжан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