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00de" w14:textId="6600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реформаны одан әрi жүргiзу жөнiндегi кейбiр шаралар туралы</w:t>
      </w:r>
    </w:p>
    <w:p>
      <w:pPr>
        <w:spacing w:after="0"/>
        <w:ind w:left="0"/>
        <w:jc w:val="both"/>
      </w:pPr>
      <w:r>
        <w:rPr>
          <w:rFonts w:ascii="Times New Roman"/>
          <w:b w:val="false"/>
          <w:i w:val="false"/>
          <w:color w:val="000000"/>
          <w:sz w:val="28"/>
        </w:rPr>
        <w:t>Қазақстан Республикасы Президентінің 2007 жылғы 29 наурыздағы N 304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Президентi </w:t>
      </w:r>
    </w:p>
    <w:bookmarkEnd w:id="0"/>
    <w:p>
      <w:pPr>
        <w:spacing w:after="0"/>
        <w:ind w:left="0"/>
        <w:jc w:val="both"/>
      </w:pPr>
      <w:r>
        <w:rPr>
          <w:rFonts w:ascii="Times New Roman"/>
          <w:b w:val="false"/>
          <w:i w:val="false"/>
          <w:color w:val="000000"/>
          <w:sz w:val="28"/>
        </w:rPr>
        <w:t xml:space="preserve">
      мен Үкiметi актiлерінің жинағында  </w:t>
      </w:r>
    </w:p>
    <w:p>
      <w:pPr>
        <w:spacing w:after="0"/>
        <w:ind w:left="0"/>
        <w:jc w:val="both"/>
      </w:pPr>
      <w:r>
        <w:rPr>
          <w:rFonts w:ascii="Times New Roman"/>
          <w:b w:val="false"/>
          <w:i w:val="false"/>
          <w:color w:val="000000"/>
          <w:sz w:val="28"/>
        </w:rPr>
        <w:t xml:space="preserve">
      жариялануға тиiс          </w:t>
      </w:r>
    </w:p>
    <w:p>
      <w:pPr>
        <w:spacing w:after="0"/>
        <w:ind w:left="0"/>
        <w:jc w:val="both"/>
      </w:pPr>
      <w:r>
        <w:rPr>
          <w:rFonts w:ascii="Times New Roman"/>
          <w:b w:val="false"/>
          <w:i w:val="false"/>
          <w:color w:val="000000"/>
          <w:sz w:val="28"/>
        </w:rPr>
        <w:t xml:space="preserve">
      "Мемлекеттік органдар қызметінің тиімділігін арттыру және оларға жүктелген функциялар мен мiндеттердiң сапалы орындалуын қамтамасыз ету мақсатында </w:t>
      </w:r>
      <w:r>
        <w:rPr>
          <w:rFonts w:ascii="Times New Roman"/>
          <w:b/>
          <w:i w:val="false"/>
          <w:color w:val="000000"/>
          <w:sz w:val="28"/>
        </w:rPr>
        <w:t>ҚАУЛЫ ЕТЕМIН: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мемлекеттік бюджетi және Ұлттық Банкi сметасының (бюджетi) есебiнен қамтылған органдардың (бұдан әрi – мемлекеттiк органдар) басшыларына:</w:t>
      </w:r>
    </w:p>
    <w:bookmarkEnd w:id="1"/>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мемлекеттік органдардың, ведомстволардың, олардың аумақтық бөлімшелері қызметкерлерінің штат санын қысқарту;</w:t>
      </w:r>
    </w:p>
    <w:p>
      <w:pPr>
        <w:spacing w:after="0"/>
        <w:ind w:left="0"/>
        <w:jc w:val="both"/>
      </w:pPr>
      <w:r>
        <w:rPr>
          <w:rFonts w:ascii="Times New Roman"/>
          <w:b w:val="false"/>
          <w:i w:val="false"/>
          <w:color w:val="000000"/>
          <w:sz w:val="28"/>
        </w:rPr>
        <w:t>
      мемлекеттік кәсіпорындардың, мемлекет бақылайтын акционерлік қоғамдар мен жауапкершілігі шектеулі серіктестіктердің (бұдан әрі – ұйымдар) штат санының лимиттерін белгілеу;</w:t>
      </w:r>
    </w:p>
    <w:p>
      <w:pPr>
        <w:spacing w:after="0"/>
        <w:ind w:left="0"/>
        <w:jc w:val="both"/>
      </w:pPr>
      <w:r>
        <w:rPr>
          <w:rFonts w:ascii="Times New Roman"/>
          <w:b w:val="false"/>
          <w:i w:val="false"/>
          <w:color w:val="000000"/>
          <w:sz w:val="28"/>
        </w:rPr>
        <w:t>
      мемлекеттік органдардың, ведомстволардың, олардың аумақтық бөлімшелерінің қызметін қамтамасыз етуге көзделген қаражатты, сондай-ақ ұйымдардың әкімшілік шығыстарын қысқарту туралы шешімдерді дербес қабылдау;</w:t>
      </w:r>
    </w:p>
    <w:p>
      <w:pPr>
        <w:spacing w:after="0"/>
        <w:ind w:left="0"/>
        <w:jc w:val="both"/>
      </w:pPr>
      <w:r>
        <w:rPr>
          <w:rFonts w:ascii="Times New Roman"/>
          <w:b w:val="false"/>
          <w:i w:val="false"/>
          <w:color w:val="000000"/>
          <w:sz w:val="28"/>
        </w:rPr>
        <w:t>
      2) мемлекеттік органдардың, ведомстволардың, олардың аумақтық бөлімшелерінің, ұйымдардың штат санын және олардың қызметін қамтамасыз етуге көзделген қаражатты қысқарту нәтижесінде босаған мемлекеттiк бюджеттiң және Қазақстан Республикасы Ұлттық Банкi сметасының (бюджетiнiң) қаражатын Қазақстан Республикасының заңнамасына сәйкес үстемеақылар белгілеу жолымен Қазақстан Республикасының Ұлттық Банкi сметасының (бюджетi) есебiнен қамтылған мемлекеттік органдар қызметкерлерінің еңбегіне төленетін ақыны арттыруға пайдалану құқығы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18.09.2018 </w:t>
      </w:r>
      <w:r>
        <w:rPr>
          <w:rFonts w:ascii="Times New Roman"/>
          <w:b w:val="false"/>
          <w:i w:val="false"/>
          <w:color w:val="000000"/>
          <w:sz w:val="28"/>
        </w:rPr>
        <w:t>№ 745</w:t>
      </w:r>
      <w:r>
        <w:rPr>
          <w:rFonts w:ascii="Times New Roman"/>
          <w:b w:val="false"/>
          <w:i w:val="false"/>
          <w:color w:val="ff0000"/>
          <w:sz w:val="28"/>
        </w:rPr>
        <w:t xml:space="preserve">; өзгеріс енгізілді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2010.09.27 </w:t>
      </w:r>
      <w:r>
        <w:rPr>
          <w:rFonts w:ascii="Times New Roman"/>
          <w:b w:val="false"/>
          <w:i w:val="false"/>
          <w:color w:val="ff0000"/>
          <w:sz w:val="28"/>
        </w:rPr>
        <w:t>N 1072</w:t>
      </w:r>
      <w:r>
        <w:rPr>
          <w:rFonts w:ascii="Times New Roman"/>
          <w:b w:val="false"/>
          <w:i w:val="false"/>
          <w:color w:val="ff0000"/>
          <w:sz w:val="28"/>
        </w:rPr>
        <w:t xml:space="preserve"> (2010.11.01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мемлекеттiк органдар қызметкерлерiнiң санын қысқартқан кезде бекітілген штат санының лимиттеріне сәйкес есептелген, мемлекеттiк органдардың қызметiн қамтамасыз етуге көзделген қаражат мөлшерi мемлекеттiк органдарда тиісті және кейiнгi жылдарда сақталады; </w:t>
      </w:r>
    </w:p>
    <w:p>
      <w:pPr>
        <w:spacing w:after="0"/>
        <w:ind w:left="0"/>
        <w:jc w:val="both"/>
      </w:pPr>
      <w:r>
        <w:rPr>
          <w:rFonts w:ascii="Times New Roman"/>
          <w:b w:val="false"/>
          <w:i w:val="false"/>
          <w:color w:val="000000"/>
          <w:sz w:val="28"/>
        </w:rPr>
        <w:t>
      3) осы Жарлыққа сәйкес қызметкерлер санының қысқаруына байланысты жұмыстан босатылған кезде өтемақылар төлеу Қазақстан Республикасының қолданыстағы заңнамасына сәйкес жүзеге асырылады деп белгiленсiн.</w:t>
      </w:r>
    </w:p>
    <w:p>
      <w:pPr>
        <w:spacing w:after="0"/>
        <w:ind w:left="0"/>
        <w:jc w:val="both"/>
      </w:pPr>
      <w:r>
        <w:rPr>
          <w:rFonts w:ascii="Times New Roman"/>
          <w:b w:val="false"/>
          <w:i w:val="false"/>
          <w:color w:val="000000"/>
          <w:sz w:val="28"/>
        </w:rPr>
        <w:t>
      Қазақстан Республикасының мемлекеттiк бюджет және Ұлттық Банкi сметасының (бюджетi) есебiнен қамтылған мемлекеттік органның басшысы еңбек жөніндегі уәкілетті мемлекеттік органмен бірлесіп босайтын қызметкерлерді қайта даярлау және жұмысқа орналастыру бойынша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өзгерңстер енгізілді - ҚР Президентінің 2010.09.27 </w:t>
      </w:r>
      <w:r>
        <w:rPr>
          <w:rFonts w:ascii="Times New Roman"/>
          <w:b w:val="false"/>
          <w:i w:val="false"/>
          <w:color w:val="ff0000"/>
          <w:sz w:val="28"/>
        </w:rPr>
        <w:t>N 1072</w:t>
      </w:r>
      <w:r>
        <w:rPr>
          <w:rFonts w:ascii="Times New Roman"/>
          <w:b w:val="false"/>
          <w:i w:val="false"/>
          <w:color w:val="ff0000"/>
          <w:sz w:val="28"/>
        </w:rPr>
        <w:t xml:space="preserve"> (2010.11.01 бастап қолданысқа енгізіледі); 18.09.2018 </w:t>
      </w:r>
      <w:r>
        <w:rPr>
          <w:rFonts w:ascii="Times New Roman"/>
          <w:b w:val="false"/>
          <w:i w:val="false"/>
          <w:color w:val="000000"/>
          <w:sz w:val="28"/>
        </w:rPr>
        <w:t>№ 745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Мемлекеттiк органдардың қызметiн қамтамасыз етуге көзделген, осы Жарлықтың 2-тармағына сәйкес есептелген және сақталған қаражат тиiстi мемлекеттiк органдар басшыларының билiгiнде қалады және олар осы Жарлықтың 1-тармағының 2) тармақшасында көзделген мақсаттарда пайдалана алады. </w:t>
      </w:r>
    </w:p>
    <w:bookmarkEnd w:id="3"/>
    <w:bookmarkStart w:name="z5" w:id="4"/>
    <w:p>
      <w:pPr>
        <w:spacing w:after="0"/>
        <w:ind w:left="0"/>
        <w:jc w:val="both"/>
      </w:pPr>
      <w:r>
        <w:rPr>
          <w:rFonts w:ascii="Times New Roman"/>
          <w:b w:val="false"/>
          <w:i w:val="false"/>
          <w:color w:val="000000"/>
          <w:sz w:val="28"/>
        </w:rPr>
        <w:t xml:space="preserve">
      4. Мемлекеттiк органдар осы Жарлықты iске асыру жөнiнде қажеттi шаралар қабылдасын.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Yкiметi: </w:t>
      </w:r>
    </w:p>
    <w:bookmarkEnd w:id="5"/>
    <w:p>
      <w:pPr>
        <w:spacing w:after="0"/>
        <w:ind w:left="0"/>
        <w:jc w:val="both"/>
      </w:pPr>
      <w:r>
        <w:rPr>
          <w:rFonts w:ascii="Times New Roman"/>
          <w:b w:val="false"/>
          <w:i w:val="false"/>
          <w:color w:val="000000"/>
          <w:sz w:val="28"/>
        </w:rPr>
        <w:t xml:space="preserve">
      1) мемлекеттiк органдарға өз қызметкерлерiнiң 2007 жылғы 1 қаңтарға белгiленген штат санының лимиттерiн ұлғайтуды талап ететiн қосымша функциялар мен өкiлеттiктер беру туралы заң жобаларын Қазақстан Республикасының Парламентiне енгiзудi және шешiмдер қабылдауды шектесiн; </w:t>
      </w:r>
    </w:p>
    <w:p>
      <w:pPr>
        <w:spacing w:after="0"/>
        <w:ind w:left="0"/>
        <w:jc w:val="both"/>
      </w:pPr>
      <w:r>
        <w:rPr>
          <w:rFonts w:ascii="Times New Roman"/>
          <w:b w:val="false"/>
          <w:i w:val="false"/>
          <w:color w:val="000000"/>
          <w:sz w:val="28"/>
        </w:rPr>
        <w:t xml:space="preserve">
      2) 2008 жылғы 1 қаңтарға дейiн осы Жарлықты iске асыру практикасын талдасын және қажет болған кезде мемлекеттiк органдардың қызметкерлерiне еңбекақы төлеу жүйесiн одан әрi жетiлдiруге бағытталған ұсыныстар берсiн; </w:t>
      </w:r>
    </w:p>
    <w:p>
      <w:pPr>
        <w:spacing w:after="0"/>
        <w:ind w:left="0"/>
        <w:jc w:val="both"/>
      </w:pPr>
      <w:r>
        <w:rPr>
          <w:rFonts w:ascii="Times New Roman"/>
          <w:b w:val="false"/>
          <w:i w:val="false"/>
          <w:color w:val="000000"/>
          <w:sz w:val="28"/>
        </w:rPr>
        <w:t xml:space="preserve">
      3) осы Жарлықтан туындайтын заң жобаларын әзiрлесiн және Қазақстан Республикасының Парламентi Мәжiлiсiнiң қарауына енгiзсiн; </w:t>
      </w:r>
    </w:p>
    <w:p>
      <w:pPr>
        <w:spacing w:after="0"/>
        <w:ind w:left="0"/>
        <w:jc w:val="both"/>
      </w:pPr>
      <w:r>
        <w:rPr>
          <w:rFonts w:ascii="Times New Roman"/>
          <w:b w:val="false"/>
          <w:i w:val="false"/>
          <w:color w:val="000000"/>
          <w:sz w:val="28"/>
        </w:rPr>
        <w:t xml:space="preserve">
      4) осы Жарлықты iске асыру жөнiнде өзге де қажеттi шаралар қабылдасын. </w:t>
      </w:r>
    </w:p>
    <w:bookmarkStart w:name="z7" w:id="6"/>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Президентiнiң Әкiмшiлiгiне жүктелсiн.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күнiнен бастап қолданысқа енгiзiледi.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