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2db9" w14:textId="9932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Б.Қ.Нұрғалиев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25 желтоқсандағы N 227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 Қабдылхамитұлы Нұрғалиев басқа жұмысқа ауысуына байланысты Қазақстан Республикасының Жапониядағы Төтенше және Өкілетті Елшісі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