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71fb" w14:textId="2227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2004 жылғы 17 қыркүйектегі N 1443 Жарлығына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2006 жылғы 8 желтоқсандағы N 218 Жарлығы. Күші жойылды - Қазақстан Республикасы Президентінің 2009 жылғы 16 қыркүйектегі N 871 Жарлығымен</w:t>
      </w:r>
    </w:p>
    <w:p>
      <w:pPr>
        <w:spacing w:after="0"/>
        <w:ind w:left="0"/>
        <w:jc w:val="both"/>
      </w:pPr>
      <w:r>
        <w:rPr>
          <w:rFonts w:ascii="Times New Roman"/>
          <w:b w:val="false"/>
          <w:i/>
          <w:color w:val="800000"/>
          <w:sz w:val="28"/>
        </w:rPr>
        <w:t xml:space="preserve">      Ескерту. Күші жойылды - ҚР Президентінің 2009.09.16  </w:t>
      </w:r>
      <w:r>
        <w:rPr>
          <w:rFonts w:ascii="Times New Roman"/>
          <w:b w:val="false"/>
          <w:i w:val="false"/>
          <w:color w:val="000000"/>
          <w:sz w:val="28"/>
        </w:rPr>
        <w:t>N 871</w:t>
      </w:r>
      <w:r>
        <w:rPr>
          <w:rFonts w:ascii="Times New Roman"/>
          <w:b w:val="false"/>
          <w:i/>
          <w:color w:val="800000"/>
          <w:sz w:val="28"/>
        </w:rPr>
        <w:t xml:space="preserve"> (2009.01.01. бастап қолданысқа енгізіледі) Жарлығымен.</w:t>
      </w:r>
    </w:p>
    <w:p>
      <w:pPr>
        <w:spacing w:after="0"/>
        <w:ind w:left="0"/>
        <w:jc w:val="both"/>
      </w:pPr>
      <w:r>
        <w:rPr>
          <w:rFonts w:ascii="Times New Roman"/>
          <w:b w:val="false"/>
          <w:i w:val="false"/>
          <w:color w:val="000000"/>
          <w:sz w:val="28"/>
        </w:rPr>
        <w:t xml:space="preserve">Қазақстан Республикасы Президенті  </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Қазақстан Республикасының 2004 жылғы 24 сәуірдегі Бюджет кодексінің  </w:t>
      </w:r>
      <w:r>
        <w:rPr>
          <w:rFonts w:ascii="Times New Roman"/>
          <w:b w:val="false"/>
          <w:i w:val="false"/>
          <w:color w:val="000000"/>
          <w:sz w:val="28"/>
        </w:rPr>
        <w:t xml:space="preserve">35-бабына </w:t>
      </w:r>
      <w:r>
        <w:rPr>
          <w:rFonts w:ascii="Times New Roman"/>
          <w:b w:val="false"/>
          <w:i w:val="false"/>
          <w:color w:val="000000"/>
          <w:sz w:val="28"/>
        </w:rPr>
        <w:t xml:space="preserve">және  </w:t>
      </w:r>
      <w:r>
        <w:rPr>
          <w:rFonts w:ascii="Times New Roman"/>
          <w:b w:val="false"/>
          <w:i w:val="false"/>
          <w:color w:val="000000"/>
          <w:sz w:val="28"/>
        </w:rPr>
        <w:t xml:space="preserve">123-бабының </w:t>
      </w:r>
      <w:r>
        <w:rPr>
          <w:rFonts w:ascii="Times New Roman"/>
          <w:b w:val="false"/>
          <w:i w:val="false"/>
          <w:color w:val="000000"/>
          <w:sz w:val="28"/>
        </w:rPr>
        <w:t xml:space="preserve">3-тармағына сәйкес  </w:t>
      </w:r>
      <w:r>
        <w:rPr>
          <w:rFonts w:ascii="Times New Roman"/>
          <w:b/>
          <w:i w:val="false"/>
          <w:color w:val="000000"/>
          <w:sz w:val="28"/>
        </w:rPr>
        <w:t xml:space="preserve">ҚАУЛЫ ЕТЕМІН: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"Республикалық бюджеттің атқарылуы туралы есепті жасау және ұсыну ережесін бекіту туралы" Қазақстан Республикасы Президентінің 2004 жылғы 17 қыркүйектегі N 1443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2004 ж., N 36, 469-құжат; 2005 ж., N 21, 246-құжат) 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жоғарыда аталған Жарлықпен бекітілген Республикалық бюджеттің атқарылуы туралы есепті жасау және ұсыну ережесінде: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алтыншы абзацтағы "орындалмаған" деген сөз "төленбеген" деген сөзбен ауыстырылсын; </w:t>
      </w:r>
    </w:p>
    <w:p>
      <w:pPr>
        <w:spacing w:after="0"/>
        <w:ind w:left="0"/>
        <w:jc w:val="both"/>
      </w:pPr>
      <w:r>
        <w:rPr>
          <w:rFonts w:ascii="Times New Roman"/>
          <w:b w:val="false"/>
          <w:i w:val="false"/>
          <w:color w:val="000000"/>
          <w:sz w:val="28"/>
        </w:rPr>
        <w:t xml:space="preserve">      жетінші және сегізінші абзацтардағы "кассалық атқарылу" деген сөздер "бюджет түсімдерінің атқарылу және/немесе бюджеттік бағдарламалар (шағын бағдарламалар) бойынша төленген міндеттемелер"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8-тармақта: </w:t>
      </w:r>
      <w:r>
        <w:br/>
      </w:r>
      <w:r>
        <w:rPr>
          <w:rFonts w:ascii="Times New Roman"/>
          <w:b w:val="false"/>
          <w:i w:val="false"/>
          <w:color w:val="000000"/>
          <w:sz w:val="28"/>
        </w:rPr>
        <w:t xml:space="preserve">
      төртінші абзацтағы "орындалмаған" деген сөз "төленбеген" деген сөзбен ауыстырылсын; </w:t>
      </w:r>
    </w:p>
    <w:p>
      <w:pPr>
        <w:spacing w:after="0"/>
        <w:ind w:left="0"/>
        <w:jc w:val="both"/>
      </w:pPr>
      <w:r>
        <w:rPr>
          <w:rFonts w:ascii="Times New Roman"/>
          <w:b w:val="false"/>
          <w:i w:val="false"/>
          <w:color w:val="000000"/>
          <w:sz w:val="28"/>
        </w:rPr>
        <w:t xml:space="preserve">      бесінші, алтыншы және жетінші абзацтардағы "кассалық атқарылу" деген сөздер "бюджет түсімдерінің атқарылу және/немесе бюджеттік бағдарламалар (шағын бағдарламалар) бойынша төленген міндеттемелер"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11-тармақта: </w:t>
      </w:r>
      <w:r>
        <w:br/>
      </w:r>
      <w:r>
        <w:rPr>
          <w:rFonts w:ascii="Times New Roman"/>
          <w:b w:val="false"/>
          <w:i w:val="false"/>
          <w:color w:val="000000"/>
          <w:sz w:val="28"/>
        </w:rPr>
        <w:t xml:space="preserve">
      екінші абзацтағы "ресми" деген сөз алып тасталсын; </w:t>
      </w:r>
      <w:r>
        <w:br/>
      </w:r>
      <w:r>
        <w:rPr>
          <w:rFonts w:ascii="Times New Roman"/>
          <w:b w:val="false"/>
          <w:i w:val="false"/>
          <w:color w:val="000000"/>
          <w:sz w:val="28"/>
        </w:rPr>
        <w:t xml:space="preserve">
      үшінші абзацтағы "мыналарды" деген сөз "республикалық бюджеттік бағдарламалардың әкімшілері мен бюджеттік жоспарлау жөніндегі орталық уәкілетті орган жүргізген бюджеттік бағдарламаларды іске асыру деңгейіндегі олардың тиімділігін бағалаудан тұратын және бюджеттік бағдарламаларды іске асыруды басқару сапасын және олардың нәтижелігін айқындауды қамтитын "Шығындар" бөлімі бойынша республикалық бюджеттік бағдарламаларды іске асыру туралы;" деген сөздермен ауыстырылсын; </w:t>
      </w:r>
    </w:p>
    <w:p>
      <w:pPr>
        <w:spacing w:after="0"/>
        <w:ind w:left="0"/>
        <w:jc w:val="both"/>
      </w:pPr>
      <w:r>
        <w:rPr>
          <w:rFonts w:ascii="Times New Roman"/>
          <w:b w:val="false"/>
          <w:i w:val="false"/>
          <w:color w:val="000000"/>
          <w:sz w:val="28"/>
        </w:rPr>
        <w:t xml:space="preserve">      төртінші, бесінші, алтыншы және жетінші абзацтар алып тасталсын; </w:t>
      </w:r>
    </w:p>
    <w:p>
      <w:pPr>
        <w:spacing w:after="0"/>
        <w:ind w:left="0"/>
        <w:jc w:val="both"/>
      </w:pPr>
      <w:r>
        <w:rPr>
          <w:rFonts w:ascii="Times New Roman"/>
          <w:b w:val="false"/>
          <w:i w:val="false"/>
          <w:color w:val="000000"/>
          <w:sz w:val="28"/>
        </w:rPr>
        <w:t xml:space="preserve">      он үшінші абзац мынадай редакцияда жазылсын: </w:t>
      </w:r>
      <w:r>
        <w:br/>
      </w:r>
      <w:r>
        <w:rPr>
          <w:rFonts w:ascii="Times New Roman"/>
          <w:b w:val="false"/>
          <w:i w:val="false"/>
          <w:color w:val="000000"/>
          <w:sz w:val="28"/>
        </w:rPr>
        <w:t xml:space="preserve">
      "Республикалық бюджеттік бағдарламаларды іске асыру туралы талдамалы есеп республикалық бюджеттік бағдарламалар әкімшілерінің бюджеттік бағдарламаларды іске асыру туралы талдамалы есептеріне, бюджеттік бағдарламаларды іске асыру деңгейінде және бюджеттік бағдарламаларды іске асыруды ішкі бақылау кезінде олардың тиімділігін бағалау нәтижелеріне, бюджеттің атқарылуы жөніндегі уәкілетті орган сұрататын басқа деректерге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