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ccc8" w14:textId="793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 Көлік және коммуникация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қыркүйектегі N 184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Қазақстан Республикасы Көлік және коммуникация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