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ec27" w14:textId="06be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индустриялық-инновациялық саясаты шеңберінде ұлттық экономиканың бәсекеге қабілеттілігін одан әрі арттыру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16 наурыздағы N 65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баспасөзде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Индустриялық-инновациялық даму саласында мемлекеттік басқару жүйесін жетілдіру және мемлекеттің экономикалық өсуін қамтамасыз ету үшін қолайлы жағдай жасау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заңнамада белгіленген тәртіппен: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"Қазына" орнықты даму қоры акционерлік қоғамын (бұдан әрі - "Қазына" АҚ) құрсын;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бір ай мерзімде: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"Қазына" АҚ қызметінің негізгі қағидаттары туралы меморандумды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(қатысу үлестері) "Қазына" АҚ-ның жарғылық капиталына ақы төлеуге берілетін мемлекет қатысатын заңды тұлғалардың тізбесін бекітуді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үш ай мерзімде нормативтік-құқықтық актілерге тиісті өзгерістер мен толықтырулар енгізуді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Жарлықтан туындайтын өзге де шараларды қабылдасын.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Президентінің 2006.06.22.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137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Осы Жарлықтың орындалуын бақылау Қазақстан Республикасы Президентінің Әкімшілігіне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