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c171" w14:textId="d63c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органдары қылмыстық-атқару жүйесінің қатардағы және басшы құрамдағы адамдары антының мәтінін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7 сәуірдегі N 1547 Жарлығы. Күші жойылды - ҚР Президентінің 2011.10.11 № 162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Президентінің 2011.10.11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Республикасының 2002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әділет органдары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қатардағы және басшы құрамдағы адамдары антының мәтіні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1547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әділет органдары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жүйесінің қатардағы және басшы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құрамдағы адамдарының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Мен, Қазақстан Республикасының азаматы ______________________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органдарының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қызметке кіре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халқы мен Президентіне адал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заңнамасын қатаң сақтауға, өзімнің барлық іс-қимылымда заңдылық және әділдік қағидаттарын ұстануға;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құқықтары мен бостандықтарын шектеуге жол бермеуге;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өзіме жүктелген міндеттерді жауапкершілікпен әрі кәсіби шеберлікпен атқаруға, Қазақстан Республикасы әділет органдары қылмыстық-атқару жүйесі қызметкерінің абыройын қастерлеуге;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құпияны қатаң сақтауға серт беріп, салтанатты түрде ант етемін.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мен өзім қабылдаған антымды бұзсам, онда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жауапкершілікте болуға дайынмын.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  жылғы __________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