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548" w14:textId="9862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23 наурыздағы N 1528 Жарлығы. Күші жойылды - Қазақстан Республикасы Президентінің 2015 жылғы 29 желтоқсандағы № 152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енгізілсiн: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"Мемлекеттік саяси қызметшiлердiң лауазымдарының тiзiлiмi мен Мемлекеттік саяси қызметшілерге тәртіптiк жазалар қолдану тәртiбi туралы ереженi бекiту туралы" Қазақстан Республикасы Президентiнiң 1999 жылғы 29 желтоқсандағы N 317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58, 559-құжат; 2002 ж., N 18, 196-құжат; N 32, 339-құжат; 2003  ж., N 20, 201-құжат; 2004 ж., N 19, 234-құжат; N 21, 265-құжат):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Мемлекеттік саяси қызметшiлер лауазымдарының тізілімінде: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 Әкiмшiлiгi Басшысының бiрiншi орынбасары мен орынбасарлары - басқарма бастықтары" деген жолдағы "- басқарма бастықтары"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Президентiнiң Әкiмшілiгiнiң бөлiм меңгерушiлерi және өзге де құрылымдық бөлімшелерінің жетекшiлерi" деген жолдар ", олардың бiрiншi орынбасарлары және орынбасарлары" деген сөздермен толықтырылсын;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Президентінің 2008.03.11.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мемлекеттiк бюджетi және Ұлттық Банкiнiң сметасы (бюджетi) есебiнен қамтылған Қазақстан Республикасы органдары қызметкерлеріне еңбекақы төлеудiң бiрыңғай жүйесi туралы" Қазақстан Республикасы Президентінің 2004 жылғы 17 қаңтардағы N 1284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Жарлыққа 1-қосымшадағы: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9,51 9,99 10,46 10,94 11,41 11,70 11,98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Pеспубли-                                        12,27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                                                  12,55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                                                12,65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Әкiмшілігі                                                    12,84"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орынба-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"- басқарма бастықтары"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бiрiншi бағандағы: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7,13 7,49 7,84 8,20 8,56 8,77 8,98 9,20 9,41 9,48 9,63"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Әкімшiлi-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меңгеру-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жетекшiлерi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", Қазақстан Республикасы Президенті Кеңсесi бастығының орынбасарлары"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6,70 7,04 7,37 7,71 8,04 8,24 8,44 8,64 8,84 8,91 9,05"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меңгерушi-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6,57 6,90 7,23 7,56 7,88 8,08 8,28 8,48 8,67 8,74 8,87"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басшылары-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жолдардан кейiн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6,70 7,04 7,37 7,71 8,04 8,24 8,44 8,64 8,84 8,91 9,05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меңгерушi-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жетекшіле-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6,57 6,90 7,23 7,56 7,88 8,08 8,28 8,48 8,67 8,74 8,87".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меңгеру-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жетекшіле-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енгізiледi.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