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39c1" w14:textId="b763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қызметшiлерiн даярлау, қайта даярлау және олардың біліктiлігін арттыру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2004 жылғы 11 қазандағы N 1457 Жарлығы. Күші жойылды - Қазақстан Республикасы Президентінің 2015 жылғы 29 желтоқсандағы № 152 Жарлығымен</w:t>
      </w:r>
    </w:p>
    <w:p>
      <w:pPr>
        <w:spacing w:after="0"/>
        <w:ind w:left="0"/>
        <w:jc w:val="both"/>
      </w:pPr>
      <w:r>
        <w:rPr>
          <w:rFonts w:ascii="Times New Roman"/>
          <w:b w:val="false"/>
          <w:i w:val="false"/>
          <w:color w:val="ff0000"/>
          <w:sz w:val="28"/>
        </w:rPr>
        <w:t xml:space="preserve">      Ескерту. Күші жойылды - ҚР Президентінің 29.12.2015 </w:t>
      </w:r>
      <w:r>
        <w:rPr>
          <w:rFonts w:ascii="Times New Roman"/>
          <w:b w:val="false"/>
          <w:i w:val="false"/>
          <w:color w:val="ff0000"/>
          <w:sz w:val="28"/>
        </w:rPr>
        <w:t>№ 152</w:t>
      </w:r>
      <w:r>
        <w:rPr>
          <w:rFonts w:ascii="Times New Roman"/>
          <w:b w:val="false"/>
          <w:i w:val="false"/>
          <w:color w:val="ff0000"/>
          <w:sz w:val="28"/>
        </w:rPr>
        <w:t xml:space="preserve"> Жарлығымен (01.01.2016 бастап қолданысқа енгізіледі).</w:t>
      </w:r>
    </w:p>
    <w:bookmarkStart w:name="z1" w:id="0"/>
    <w:p>
      <w:pPr>
        <w:spacing w:after="0"/>
        <w:ind w:left="0"/>
        <w:jc w:val="both"/>
      </w:pPr>
      <w:r>
        <w:rPr>
          <w:rFonts w:ascii="Times New Roman"/>
          <w:b w:val="false"/>
          <w:i w:val="false"/>
          <w:color w:val="ff0000"/>
          <w:sz w:val="28"/>
        </w:rPr>
        <w:t xml:space="preserve">
      Ескерту. Тақырып жаңа редакцияда - ҚР Президентінің 27.08.2013 </w:t>
      </w:r>
      <w:r>
        <w:rPr>
          <w:rFonts w:ascii="Times New Roman"/>
          <w:b w:val="false"/>
          <w:i w:val="false"/>
          <w:color w:val="ff0000"/>
          <w:sz w:val="28"/>
        </w:rPr>
        <w:t>№ 623</w:t>
      </w:r>
      <w:r>
        <w:rPr>
          <w:rFonts w:ascii="Times New Roman"/>
          <w:b w:val="false"/>
          <w:i w:val="false"/>
          <w:color w:val="ff0000"/>
          <w:sz w:val="28"/>
        </w:rPr>
        <w:t xml:space="preserve"> Жарлығымен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"Актілер жинағында  </w:t>
      </w:r>
      <w:r>
        <w:br/>
      </w: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Мемлекеттiк қызметшiлердi қайта даярлау және олардың біліктiлiгiн арттырудағы, мемлекеттік қызметтi кәсiби кадрлармен қамтамасыз етудегi мемлекеттік органдардың сұранысын қанағаттандыру жөнiндегi бiрыңғай мемлекеттiк кадр саясатын жүзеге асыру мақсатында қаулы етемін: </w:t>
      </w:r>
    </w:p>
    <w:bookmarkStart w:name="z2" w:id="1"/>
    <w:p>
      <w:pPr>
        <w:spacing w:after="0"/>
        <w:ind w:left="0"/>
        <w:jc w:val="both"/>
      </w:pPr>
      <w:r>
        <w:rPr>
          <w:rFonts w:ascii="Times New Roman"/>
          <w:b w:val="false"/>
          <w:i w:val="false"/>
          <w:color w:val="000000"/>
          <w:sz w:val="28"/>
        </w:rPr>
        <w:t xml:space="preserve">
      1. Ұсынылып отырған Қазақстан Республикасының мемлекеттiк қызметшілерiн қайта даярлау және олардың бiлiктілiгiн арттыру ережесi бекiтiлсiн. </w:t>
      </w:r>
    </w:p>
    <w:bookmarkEnd w:id="1"/>
    <w:bookmarkStart w:name="z3" w:id="2"/>
    <w:p>
      <w:pPr>
        <w:spacing w:after="0"/>
        <w:ind w:left="0"/>
        <w:jc w:val="both"/>
      </w:pPr>
      <w:r>
        <w:rPr>
          <w:rFonts w:ascii="Times New Roman"/>
          <w:b w:val="false"/>
          <w:i w:val="false"/>
          <w:color w:val="000000"/>
          <w:sz w:val="28"/>
        </w:rPr>
        <w:t xml:space="preserve">
      2. Осы Жарлық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11 қазандағы </w:t>
      </w:r>
      <w:r>
        <w:br/>
      </w:r>
      <w:r>
        <w:rPr>
          <w:rFonts w:ascii="Times New Roman"/>
          <w:b w:val="false"/>
          <w:i w:val="false"/>
          <w:color w:val="000000"/>
          <w:sz w:val="28"/>
        </w:rPr>
        <w:t xml:space="preserve">
N 1457 Жарлығымен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Қазақстан Республикасының мемлекеттiк қызметшiлерiн даярлау, қайта даярлау және олардың бiлiктiлiгiн арттыру</w:t>
      </w:r>
      <w:r>
        <w:br/>
      </w:r>
      <w:r>
        <w:rPr>
          <w:rFonts w:ascii="Times New Roman"/>
          <w:b/>
          <w:i w:val="false"/>
          <w:color w:val="000000"/>
        </w:rPr>
        <w:t>
ҚАҒИДАЛАРЫ</w:t>
      </w:r>
    </w:p>
    <w:bookmarkEnd w:id="3"/>
    <w:p>
      <w:pPr>
        <w:spacing w:after="0"/>
        <w:ind w:left="0"/>
        <w:jc w:val="both"/>
      </w:pPr>
      <w:r>
        <w:rPr>
          <w:rFonts w:ascii="Times New Roman"/>
          <w:b w:val="false"/>
          <w:i w:val="false"/>
          <w:color w:val="ff0000"/>
          <w:sz w:val="28"/>
        </w:rPr>
        <w:t xml:space="preserve">      Ескерту. Ереже жаңа редакцияда - ҚР Президентінің 27.08.2013 </w:t>
      </w:r>
      <w:r>
        <w:rPr>
          <w:rFonts w:ascii="Times New Roman"/>
          <w:b w:val="false"/>
          <w:i w:val="false"/>
          <w:color w:val="ff0000"/>
          <w:sz w:val="28"/>
        </w:rPr>
        <w:t>№ 623</w:t>
      </w:r>
      <w:r>
        <w:rPr>
          <w:rFonts w:ascii="Times New Roman"/>
          <w:b w:val="false"/>
          <w:i w:val="false"/>
          <w:color w:val="ff0000"/>
          <w:sz w:val="28"/>
        </w:rPr>
        <w:t xml:space="preserve"> Жарлығымен (алғашқы ресми жарияланған күнінен бастап қолданысқа енгізіледі).</w:t>
      </w:r>
    </w:p>
    <w:bookmarkStart w:name="z5" w:id="4"/>
    <w:p>
      <w:pPr>
        <w:spacing w:after="0"/>
        <w:ind w:left="0"/>
        <w:jc w:val="left"/>
      </w:pPr>
      <w:r>
        <w:rPr>
          <w:rFonts w:ascii="Times New Roman"/>
          <w:b/>
          <w:i w:val="false"/>
          <w:color w:val="000000"/>
        </w:rPr>
        <w:t xml:space="preserve"> 
1. Жалпы ережелер </w:t>
      </w:r>
    </w:p>
    <w:bookmarkEnd w:id="4"/>
    <w:bookmarkStart w:name="z13" w:id="5"/>
    <w:p>
      <w:pPr>
        <w:spacing w:after="0"/>
        <w:ind w:left="0"/>
        <w:jc w:val="both"/>
      </w:pPr>
      <w:r>
        <w:rPr>
          <w:rFonts w:ascii="Times New Roman"/>
          <w:b w:val="false"/>
          <w:i w:val="false"/>
          <w:color w:val="000000"/>
          <w:sz w:val="28"/>
        </w:rPr>
        <w:t>
      1. Қазақстан Республикасының мемлекеттiк қызметшiлерiн даярлау, қайта даярлау және олардың бiлiктiлiгiн арттырудың осы қағидалары (бұдан әрi – Қағидалар) «Мемлекеттiк қызмет туралы» 1999 жылғы 23 шiлдедегi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әзірленген және Қазақстан Республикасының мемлекеттiк қызметшiлерiн даярлау, қайта даярлау және олардың бiлiктiлiгiн арттыру тәртібін айқындайды.</w:t>
      </w:r>
      <w:r>
        <w:br/>
      </w:r>
      <w:r>
        <w:rPr>
          <w:rFonts w:ascii="Times New Roman"/>
          <w:b w:val="false"/>
          <w:i w:val="false"/>
          <w:color w:val="000000"/>
          <w:sz w:val="28"/>
        </w:rPr>
        <w:t>
</w:t>
      </w:r>
      <w:r>
        <w:rPr>
          <w:rFonts w:ascii="Times New Roman"/>
          <w:b w:val="false"/>
          <w:i w:val="false"/>
          <w:color w:val="000000"/>
          <w:sz w:val="28"/>
        </w:rPr>
        <w:t>
      2. Мемлекеттік қызметшілерді даярлау (бұдан әрі – даярлау) – жоғары оқу орнынан кейінгі кәсіби білім беру-оқу бағдарламаларын игеру нәтижесі бойынша тиісті академиялық (ғылыми) дәреже алу үшін мемлекеттік органның жолдамасымен Қазақстан Республикасы Президентінің жанындағы Мемлекеттік басқару академиясындағы (бұдан әрі – Академия) оқыту процесі.</w:t>
      </w:r>
      <w:r>
        <w:br/>
      </w:r>
      <w:r>
        <w:rPr>
          <w:rFonts w:ascii="Times New Roman"/>
          <w:b w:val="false"/>
          <w:i w:val="false"/>
          <w:color w:val="000000"/>
          <w:sz w:val="28"/>
        </w:rPr>
        <w:t>
</w:t>
      </w:r>
      <w:r>
        <w:rPr>
          <w:rFonts w:ascii="Times New Roman"/>
          <w:b w:val="false"/>
          <w:i w:val="false"/>
          <w:color w:val="000000"/>
          <w:sz w:val="28"/>
        </w:rPr>
        <w:t>
      3. Мемлекеттік қызметшілерді қайта даярлау (қайта мамандану) (бұдан әрі – қайта даярлау) – «А» және «Б» корпустарының мемлекеттік әкімшілік қызметіне алғаш кіруіне немесе «Б» корпусының мемлекеттік әкімшілік басшы лауазымына алғаш тағайындалуына байланысты қосымша кәсіби білім алу үшін Академиядағы және мемлекеттік қызметшілерді қайта даярлау мен біліктілігін арттырудың өңірлік орталықтарындағы (бұдан әрі – орталықтар) оқыту курстары.</w:t>
      </w:r>
      <w:r>
        <w:br/>
      </w:r>
      <w:r>
        <w:rPr>
          <w:rFonts w:ascii="Times New Roman"/>
          <w:b w:val="false"/>
          <w:i w:val="false"/>
          <w:color w:val="000000"/>
          <w:sz w:val="28"/>
        </w:rPr>
        <w:t>
      Қайта даярлауды табысты аяқтаған мемлекеттік қызметшілерге қайта даярлауды аяқтағанын растайтын құжат беріледі.</w:t>
      </w:r>
      <w:r>
        <w:br/>
      </w:r>
      <w:r>
        <w:rPr>
          <w:rFonts w:ascii="Times New Roman"/>
          <w:b w:val="false"/>
          <w:i w:val="false"/>
          <w:color w:val="000000"/>
          <w:sz w:val="28"/>
        </w:rPr>
        <w:t>
      Қайта даярлау курстарына:</w:t>
      </w:r>
      <w:r>
        <w:br/>
      </w:r>
      <w:r>
        <w:rPr>
          <w:rFonts w:ascii="Times New Roman"/>
          <w:b w:val="false"/>
          <w:i w:val="false"/>
          <w:color w:val="000000"/>
          <w:sz w:val="28"/>
        </w:rPr>
        <w:t>
      1) «А» және «Б» корпустарының мемлекеттік әкімшілік қызметіне алғаш кірген;</w:t>
      </w:r>
      <w:r>
        <w:br/>
      </w:r>
      <w:r>
        <w:rPr>
          <w:rFonts w:ascii="Times New Roman"/>
          <w:b w:val="false"/>
          <w:i w:val="false"/>
          <w:color w:val="000000"/>
          <w:sz w:val="28"/>
        </w:rPr>
        <w:t>
      2) «Б» корпусының мемлекеттік әкімшілік басшы лауазымына алғаш тағайындалған мемлекеттік қызметшілер жіберіледі.</w:t>
      </w:r>
      <w:r>
        <w:br/>
      </w:r>
      <w:r>
        <w:rPr>
          <w:rFonts w:ascii="Times New Roman"/>
          <w:b w:val="false"/>
          <w:i w:val="false"/>
          <w:color w:val="000000"/>
          <w:sz w:val="28"/>
        </w:rPr>
        <w:t>
</w:t>
      </w:r>
      <w:r>
        <w:rPr>
          <w:rFonts w:ascii="Times New Roman"/>
          <w:b w:val="false"/>
          <w:i w:val="false"/>
          <w:color w:val="000000"/>
          <w:sz w:val="28"/>
        </w:rPr>
        <w:t>
      4. Мемлекеттік қызметшілердің біліктілігін арттыру (бұдан әрі – біліктілігін арттыру) – олардың кәсіби, басқарушылық және жеке құзыретін жетілдіру үшін атқаратын лауазымдарының санаттарына байланысты білім беру ұйымдарындағы, оның ішінде шетелдік ұйымдардағы оқыту семинарлары.</w:t>
      </w:r>
      <w:r>
        <w:br/>
      </w:r>
      <w:r>
        <w:rPr>
          <w:rFonts w:ascii="Times New Roman"/>
          <w:b w:val="false"/>
          <w:i w:val="false"/>
          <w:color w:val="000000"/>
          <w:sz w:val="28"/>
        </w:rPr>
        <w:t>
      Біліктілігін арттыруды табысты аяқтаған мемлекеттік қызметшілерге біліктілігін арттыруды аяқтағанын растайтын құжат беріледі.</w:t>
      </w:r>
      <w:r>
        <w:br/>
      </w:r>
      <w:r>
        <w:rPr>
          <w:rFonts w:ascii="Times New Roman"/>
          <w:b w:val="false"/>
          <w:i w:val="false"/>
          <w:color w:val="000000"/>
          <w:sz w:val="28"/>
        </w:rPr>
        <w:t>
</w:t>
      </w:r>
      <w:r>
        <w:rPr>
          <w:rFonts w:ascii="Times New Roman"/>
          <w:b w:val="false"/>
          <w:i w:val="false"/>
          <w:color w:val="000000"/>
          <w:sz w:val="28"/>
        </w:rPr>
        <w:t>
      5. Мемлекеттік қызметшілерді оқытуға жұмсалатын шығындардың нормативтерін мемлекеттік қызмет істері жөніндегі уәкілетті органның ұсынуы бойынша Қазақстан Республикасының Үкіметі бекітеді.</w:t>
      </w:r>
      <w:r>
        <w:br/>
      </w:r>
      <w:r>
        <w:rPr>
          <w:rFonts w:ascii="Times New Roman"/>
          <w:b w:val="false"/>
          <w:i w:val="false"/>
          <w:color w:val="000000"/>
          <w:sz w:val="28"/>
        </w:rPr>
        <w:t>
      Орталықтар туралы ережені Қазақстан Республикасының Үкіметі бекітеді.</w:t>
      </w:r>
    </w:p>
    <w:bookmarkEnd w:id="5"/>
    <w:bookmarkStart w:name="z10" w:id="6"/>
    <w:p>
      <w:pPr>
        <w:spacing w:after="0"/>
        <w:ind w:left="0"/>
        <w:jc w:val="left"/>
      </w:pPr>
      <w:r>
        <w:rPr>
          <w:rFonts w:ascii="Times New Roman"/>
          <w:b/>
          <w:i w:val="false"/>
          <w:color w:val="000000"/>
        </w:rPr>
        <w:t xml:space="preserve"> 
2. Даярлауға, қайта даярлауға және біліктілікті арттыруға жұмсалатын шығындарды жоспарлау</w:t>
      </w:r>
    </w:p>
    <w:bookmarkEnd w:id="6"/>
    <w:bookmarkStart w:name="z11" w:id="7"/>
    <w:p>
      <w:pPr>
        <w:spacing w:after="0"/>
        <w:ind w:left="0"/>
        <w:jc w:val="both"/>
      </w:pPr>
      <w:r>
        <w:rPr>
          <w:rFonts w:ascii="Times New Roman"/>
          <w:b w:val="false"/>
          <w:i w:val="false"/>
          <w:color w:val="000000"/>
          <w:sz w:val="28"/>
        </w:rPr>
        <w:t>
      6. Мемлекеттік қызмет істері жөніндегі уәкілетті орган даярлауға, қайта даярлауға және біліктілікті арттыруға жұмсалатын шығындарды Қазақстан Республикасының </w:t>
      </w:r>
      <w:r>
        <w:rPr>
          <w:rFonts w:ascii="Times New Roman"/>
          <w:b w:val="false"/>
          <w:i w:val="false"/>
          <w:color w:val="000000"/>
          <w:sz w:val="28"/>
        </w:rPr>
        <w:t>бюджет заңнамасының</w:t>
      </w:r>
      <w:r>
        <w:rPr>
          <w:rFonts w:ascii="Times New Roman"/>
          <w:b w:val="false"/>
          <w:i w:val="false"/>
          <w:color w:val="000000"/>
          <w:sz w:val="28"/>
        </w:rPr>
        <w:t xml:space="preserve"> талаптарына сәйкес жоспарлайды.</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 қайта даярлауға және біліктілікті арттыруға жұмсалатын шығындарды Қазақстан Республикасының </w:t>
      </w:r>
      <w:r>
        <w:rPr>
          <w:rFonts w:ascii="Times New Roman"/>
          <w:b w:val="false"/>
          <w:i w:val="false"/>
          <w:color w:val="000000"/>
          <w:sz w:val="28"/>
        </w:rPr>
        <w:t>бюджет заңнамасының</w:t>
      </w:r>
      <w:r>
        <w:rPr>
          <w:rFonts w:ascii="Times New Roman"/>
          <w:b w:val="false"/>
          <w:i w:val="false"/>
          <w:color w:val="000000"/>
          <w:sz w:val="28"/>
        </w:rPr>
        <w:t xml:space="preserve"> талаптарына сәйкес жоспарлайды.</w:t>
      </w:r>
      <w:r>
        <w:br/>
      </w:r>
      <w:r>
        <w:rPr>
          <w:rFonts w:ascii="Times New Roman"/>
          <w:b w:val="false"/>
          <w:i w:val="false"/>
          <w:color w:val="000000"/>
          <w:sz w:val="28"/>
        </w:rPr>
        <w:t>
</w:t>
      </w:r>
      <w:r>
        <w:rPr>
          <w:rFonts w:ascii="Times New Roman"/>
          <w:b w:val="false"/>
          <w:i w:val="false"/>
          <w:color w:val="000000"/>
          <w:sz w:val="28"/>
        </w:rPr>
        <w:t>
      8. Бюджеттік бағдарламалардың әкімшілері мемлекеттік қызметшілерді оқытуға жұмсалатын шығындарды мемлекеттік қызмет істері жөніндегі уәкілетті органның қорытындысын ескеріп, Қазақстан Республикасының бюджет заңнамасына сәйкес жоспарлайды.</w:t>
      </w:r>
      <w:r>
        <w:br/>
      </w:r>
      <w:r>
        <w:rPr>
          <w:rFonts w:ascii="Times New Roman"/>
          <w:b w:val="false"/>
          <w:i w:val="false"/>
          <w:color w:val="000000"/>
          <w:sz w:val="28"/>
        </w:rPr>
        <w:t>
      Біліктілікті арттыру мемлекеттік органдардың талаптарына сәйкес жүзеге асырылады. Мемлекеттік органдардың біліктілікті арттырудың білім беру бағдарламаларына қоятын талаптары мемлекеттік қызмет істері жөніндегі уәкілетті органмен келісіледі.</w:t>
      </w:r>
      <w:r>
        <w:br/>
      </w:r>
      <w:r>
        <w:rPr>
          <w:rFonts w:ascii="Times New Roman"/>
          <w:b w:val="false"/>
          <w:i w:val="false"/>
          <w:color w:val="000000"/>
          <w:sz w:val="28"/>
        </w:rPr>
        <w:t>
</w:t>
      </w:r>
      <w:r>
        <w:rPr>
          <w:rFonts w:ascii="Times New Roman"/>
          <w:b w:val="false"/>
          <w:i w:val="false"/>
          <w:color w:val="000000"/>
          <w:sz w:val="28"/>
        </w:rPr>
        <w:t>
      9. Персоналды басқарудың бірыңғай қызметі (кадр қызметi) құрылған жағдайда ол құрылымына кіретін мемлекеттік орган қайта даярлау және біліктілікті арттыру бойынша бюджеттік бағдарлама әкімшісі болып табылады.</w:t>
      </w:r>
    </w:p>
    <w:bookmarkEnd w:id="7"/>
    <w:bookmarkStart w:name="z16" w:id="8"/>
    <w:p>
      <w:pPr>
        <w:spacing w:after="0"/>
        <w:ind w:left="0"/>
        <w:jc w:val="left"/>
      </w:pPr>
      <w:r>
        <w:rPr>
          <w:rFonts w:ascii="Times New Roman"/>
          <w:b/>
          <w:i w:val="false"/>
          <w:color w:val="000000"/>
        </w:rPr>
        <w:t xml:space="preserve"> 
3. Даярлау</w:t>
      </w:r>
    </w:p>
    <w:bookmarkEnd w:id="8"/>
    <w:bookmarkStart w:name="z17" w:id="9"/>
    <w:p>
      <w:pPr>
        <w:spacing w:after="0"/>
        <w:ind w:left="0"/>
        <w:jc w:val="both"/>
      </w:pPr>
      <w:r>
        <w:rPr>
          <w:rFonts w:ascii="Times New Roman"/>
          <w:b w:val="false"/>
          <w:i w:val="false"/>
          <w:color w:val="000000"/>
          <w:sz w:val="28"/>
        </w:rPr>
        <w:t>
      10. Даярлау мемлекеттік білім беру тапсырысының негізінде жүзеге асырылады.</w:t>
      </w:r>
      <w:r>
        <w:br/>
      </w:r>
      <w:r>
        <w:rPr>
          <w:rFonts w:ascii="Times New Roman"/>
          <w:b w:val="false"/>
          <w:i w:val="false"/>
          <w:color w:val="000000"/>
          <w:sz w:val="28"/>
        </w:rPr>
        <w:t>
      Даярлаудан Академия белгілеген тиісті талаптарға сәйкес және Академиядан даярлаудан өтуге конкурстық іріктеуден өткен мемлекеттік қызметшілер өтеді.</w:t>
      </w:r>
      <w:r>
        <w:br/>
      </w:r>
      <w:r>
        <w:rPr>
          <w:rFonts w:ascii="Times New Roman"/>
          <w:b w:val="false"/>
          <w:i w:val="false"/>
          <w:color w:val="000000"/>
          <w:sz w:val="28"/>
        </w:rPr>
        <w:t>
</w:t>
      </w:r>
      <w:r>
        <w:rPr>
          <w:rFonts w:ascii="Times New Roman"/>
          <w:b w:val="false"/>
          <w:i w:val="false"/>
          <w:color w:val="000000"/>
          <w:sz w:val="28"/>
        </w:rPr>
        <w:t>
      11. Даярлау Академия бекіткен бағдарлама бойынша жүзеге асырылады.</w:t>
      </w:r>
      <w:r>
        <w:br/>
      </w:r>
      <w:r>
        <w:rPr>
          <w:rFonts w:ascii="Times New Roman"/>
          <w:b w:val="false"/>
          <w:i w:val="false"/>
          <w:color w:val="000000"/>
          <w:sz w:val="28"/>
        </w:rPr>
        <w:t>
</w:t>
      </w:r>
      <w:r>
        <w:rPr>
          <w:rFonts w:ascii="Times New Roman"/>
          <w:b w:val="false"/>
          <w:i w:val="false"/>
          <w:color w:val="000000"/>
          <w:sz w:val="28"/>
        </w:rPr>
        <w:t>
      12. Даярлаудан өтуге конкурстық іріктеу тәртібі мен даярлаудан өту тәртібін мемлекеттік қызмет істері жөніндегі уәкілетті органмен келісім бойынша Академия айқындайды.</w:t>
      </w:r>
    </w:p>
    <w:bookmarkEnd w:id="9"/>
    <w:bookmarkStart w:name="z20" w:id="10"/>
    <w:p>
      <w:pPr>
        <w:spacing w:after="0"/>
        <w:ind w:left="0"/>
        <w:jc w:val="left"/>
      </w:pPr>
      <w:r>
        <w:rPr>
          <w:rFonts w:ascii="Times New Roman"/>
          <w:b/>
          <w:i w:val="false"/>
          <w:color w:val="000000"/>
        </w:rPr>
        <w:t xml:space="preserve"> 
4. Қайта даярлау</w:t>
      </w:r>
    </w:p>
    <w:bookmarkEnd w:id="10"/>
    <w:bookmarkStart w:name="z21" w:id="11"/>
    <w:p>
      <w:pPr>
        <w:spacing w:after="0"/>
        <w:ind w:left="0"/>
        <w:jc w:val="both"/>
      </w:pPr>
      <w:r>
        <w:rPr>
          <w:rFonts w:ascii="Times New Roman"/>
          <w:b w:val="false"/>
          <w:i w:val="false"/>
          <w:color w:val="000000"/>
          <w:sz w:val="28"/>
        </w:rPr>
        <w:t>
      13. Академияда қайта даярлаудан «А» корпусының мемлекеттік әкімшілік қызметшілері, сондай-ақ «Б» корпусының А, В санаттары тобының, С-1, С-2, С-3, С-4, С-5, С-О-1, С-О-2, D-1, D-2, D-3, D-O-1, D-O-2, E-1, E-2 санаттарынның мемлекеттік әкімшілік қызметшілері өтеді.</w:t>
      </w:r>
      <w:r>
        <w:br/>
      </w:r>
      <w:r>
        <w:rPr>
          <w:rFonts w:ascii="Times New Roman"/>
          <w:b w:val="false"/>
          <w:i w:val="false"/>
          <w:color w:val="000000"/>
          <w:sz w:val="28"/>
        </w:rPr>
        <w:t>
      Орталықтарда қайта даярлаудан «Б» корпусының С-О-3, С-О-4, С-О-5, С-О-6, С-R-1, C-R-2, C-R-3, C-R-4, C-R-5, D-4, D-5, D-O-3, D-O-4, D-O-5, D-O-6, E-3, E-4, E-5, E-R-1, E-R-2, E-R-3, E-R-4, E-R-5, E-G-1, E-G-2, E-G-3, E-G-4 санаттарының мемлекеттік әкімшілік қызметшілер өтеді.</w:t>
      </w:r>
      <w:r>
        <w:br/>
      </w:r>
      <w:r>
        <w:rPr>
          <w:rFonts w:ascii="Times New Roman"/>
          <w:b w:val="false"/>
          <w:i w:val="false"/>
          <w:color w:val="000000"/>
          <w:sz w:val="28"/>
        </w:rPr>
        <w:t>
</w:t>
      </w:r>
      <w:r>
        <w:rPr>
          <w:rFonts w:ascii="Times New Roman"/>
          <w:b w:val="false"/>
          <w:i w:val="false"/>
          <w:color w:val="000000"/>
          <w:sz w:val="28"/>
        </w:rPr>
        <w:t>
      14. Мемлекеттік қызметшілер лауазымға тағайындалған күннен бастап алты айдан кешіктірілмей қайта даярлауға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қызметшілер қайта даярлаудан күндізгі негізде өтеді. «Б» корпусының мемлекеттік әкімшілік қызметіне алғаш кірген адамдарға қашықтан білім беру технологиялары арқылы қайта даярлаудан өтуге болады.</w:t>
      </w:r>
      <w:r>
        <w:br/>
      </w:r>
      <w:r>
        <w:rPr>
          <w:rFonts w:ascii="Times New Roman"/>
          <w:b w:val="false"/>
          <w:i w:val="false"/>
          <w:color w:val="000000"/>
          <w:sz w:val="28"/>
        </w:rPr>
        <w:t>
</w:t>
      </w:r>
      <w:r>
        <w:rPr>
          <w:rFonts w:ascii="Times New Roman"/>
          <w:b w:val="false"/>
          <w:i w:val="false"/>
          <w:color w:val="000000"/>
          <w:sz w:val="28"/>
        </w:rPr>
        <w:t>
      16. Қайта даярлау мерзімінің ұзақтығы кемінде 120 академиялық сағаттан тұрады.</w:t>
      </w:r>
      <w:r>
        <w:br/>
      </w:r>
      <w:r>
        <w:rPr>
          <w:rFonts w:ascii="Times New Roman"/>
          <w:b w:val="false"/>
          <w:i w:val="false"/>
          <w:color w:val="000000"/>
          <w:sz w:val="28"/>
        </w:rPr>
        <w:t>
      «Б» корпусының мемлекеттік әкімшілік басшы лауазымына алғаш тағайындалған және «А» корпусының мемлекеттік әкімшілік лауазымына алғаш тағайындалған мемлекеттік қызметшілерге қайта даярлау басталған күннен бастап үш ай ішінде көрсетілген көлемде қайта даярлаудан өтуге жол беріледі.</w:t>
      </w:r>
      <w:r>
        <w:br/>
      </w:r>
      <w:r>
        <w:rPr>
          <w:rFonts w:ascii="Times New Roman"/>
          <w:b w:val="false"/>
          <w:i w:val="false"/>
          <w:color w:val="000000"/>
          <w:sz w:val="28"/>
        </w:rPr>
        <w:t>
</w:t>
      </w:r>
      <w:r>
        <w:rPr>
          <w:rFonts w:ascii="Times New Roman"/>
          <w:b w:val="false"/>
          <w:i w:val="false"/>
          <w:color w:val="000000"/>
          <w:sz w:val="28"/>
        </w:rPr>
        <w:t>
      17. Академияда қайта даярлауды ұйымдастыру талаптарын мемлекеттік қызмет істері жөніндегі уәкілетті органмен келісім бойынша Академия айқындайды.</w:t>
      </w:r>
    </w:p>
    <w:bookmarkEnd w:id="11"/>
    <w:bookmarkStart w:name="z26" w:id="12"/>
    <w:p>
      <w:pPr>
        <w:spacing w:after="0"/>
        <w:ind w:left="0"/>
        <w:jc w:val="left"/>
      </w:pPr>
      <w:r>
        <w:rPr>
          <w:rFonts w:ascii="Times New Roman"/>
          <w:b/>
          <w:i w:val="false"/>
          <w:color w:val="000000"/>
        </w:rPr>
        <w:t xml:space="preserve"> 
5. Мемлекеттік саяси қызметшілердің және «А» корпусының мемлекеттік әкімшілік қызметшілерінің біліктілігін арттыру</w:t>
      </w:r>
    </w:p>
    <w:bookmarkEnd w:id="12"/>
    <w:bookmarkStart w:name="z27" w:id="13"/>
    <w:p>
      <w:pPr>
        <w:spacing w:after="0"/>
        <w:ind w:left="0"/>
        <w:jc w:val="both"/>
      </w:pPr>
      <w:r>
        <w:rPr>
          <w:rFonts w:ascii="Times New Roman"/>
          <w:b w:val="false"/>
          <w:i w:val="false"/>
          <w:color w:val="000000"/>
          <w:sz w:val="28"/>
        </w:rPr>
        <w:t>
      18. Мемлекеттік саяси қызметшілердің және «А» корпусының мемлекеттік әкімшілік қызметшілерінің біліктілігін арттыру Академияда жүзеге асырылады.</w:t>
      </w:r>
      <w:r>
        <w:br/>
      </w:r>
      <w:r>
        <w:rPr>
          <w:rFonts w:ascii="Times New Roman"/>
          <w:b w:val="false"/>
          <w:i w:val="false"/>
          <w:color w:val="000000"/>
          <w:sz w:val="28"/>
        </w:rPr>
        <w:t>
</w:t>
      </w:r>
      <w:r>
        <w:rPr>
          <w:rFonts w:ascii="Times New Roman"/>
          <w:b w:val="false"/>
          <w:i w:val="false"/>
          <w:color w:val="000000"/>
          <w:sz w:val="28"/>
        </w:rPr>
        <w:t>
      19. «А» корпусының мемлекеттік әкімшілік қызметшілерінің біліктілігін арттыру менеджмент, стратегиялық жоспарлау салаларында, сондай-ақ басқарушылық шешімдер қабылдау, кәсіби, басқарушылық және жеке құзыретін жетілдіру мәселелері бойынша жүргізіледі.</w:t>
      </w:r>
      <w:r>
        <w:br/>
      </w:r>
      <w:r>
        <w:rPr>
          <w:rFonts w:ascii="Times New Roman"/>
          <w:b w:val="false"/>
          <w:i w:val="false"/>
          <w:color w:val="000000"/>
          <w:sz w:val="28"/>
        </w:rPr>
        <w:t>
</w:t>
      </w:r>
      <w:r>
        <w:rPr>
          <w:rFonts w:ascii="Times New Roman"/>
          <w:b w:val="false"/>
          <w:i w:val="false"/>
          <w:color w:val="000000"/>
          <w:sz w:val="28"/>
        </w:rPr>
        <w:t>
      20. «А» корпусының мемлекеттік әкімшілік қызметшілері біліктілігін арттырудан:</w:t>
      </w:r>
      <w:r>
        <w:br/>
      </w:r>
      <w:r>
        <w:rPr>
          <w:rFonts w:ascii="Times New Roman"/>
          <w:b w:val="false"/>
          <w:i w:val="false"/>
          <w:color w:val="000000"/>
          <w:sz w:val="28"/>
        </w:rPr>
        <w:t>
      1) мансаптық жоспарларда көзделген жағдайларда үш жылда кемінде бір рет;</w:t>
      </w:r>
      <w:r>
        <w:br/>
      </w:r>
      <w:r>
        <w:rPr>
          <w:rFonts w:ascii="Times New Roman"/>
          <w:b w:val="false"/>
          <w:i w:val="false"/>
          <w:color w:val="000000"/>
          <w:sz w:val="28"/>
        </w:rPr>
        <w:t>
      2) мемлекеттік қызметшілердің қызметін жыл сайынғы бағалау аясында үш жылдың қорытындысы бойынша екі рет «қанағаттанарлықсыз» баға алған жағдайда – мемлекеттік қызметшілер қызметін бағалаудың нәтижесі бойынша үш ай ішінде өтеді.</w:t>
      </w:r>
      <w:r>
        <w:br/>
      </w:r>
      <w:r>
        <w:rPr>
          <w:rFonts w:ascii="Times New Roman"/>
          <w:b w:val="false"/>
          <w:i w:val="false"/>
          <w:color w:val="000000"/>
          <w:sz w:val="28"/>
        </w:rPr>
        <w:t>
      Осы тармақтың 1) тармақшасында көзделген біліктілікті арттыру мемлекеттік қызметшінің тиісті функционалдық міндеттеріне сәйкес келетін бағыт бойынша жүзеге асырылады.</w:t>
      </w:r>
      <w:r>
        <w:br/>
      </w:r>
      <w:r>
        <w:rPr>
          <w:rFonts w:ascii="Times New Roman"/>
          <w:b w:val="false"/>
          <w:i w:val="false"/>
          <w:color w:val="000000"/>
          <w:sz w:val="28"/>
        </w:rPr>
        <w:t>
      Осы тармақтың 2) тармақшасында көзделген біліктілікті арттыру мемлекеттік қызметші қызметінің қанағаттанарлықсыз деп танылған бағыты бойынша жүзеге асырылады.</w:t>
      </w:r>
      <w:r>
        <w:br/>
      </w:r>
      <w:r>
        <w:rPr>
          <w:rFonts w:ascii="Times New Roman"/>
          <w:b w:val="false"/>
          <w:i w:val="false"/>
          <w:color w:val="000000"/>
          <w:sz w:val="28"/>
        </w:rPr>
        <w:t>
</w:t>
      </w:r>
      <w:r>
        <w:rPr>
          <w:rFonts w:ascii="Times New Roman"/>
          <w:b w:val="false"/>
          <w:i w:val="false"/>
          <w:color w:val="000000"/>
          <w:sz w:val="28"/>
        </w:rPr>
        <w:t>
      21. Мемлекеттік саяси қызметшілердің және «А» корпусының мемлекеттік әкімшілік қызметшілерінің біліктілігін арттыру Академияның шетелдік оқытушылар шақыртылатын оқу бағдарламалары бойынша жүзеге асырылуы мүмкін.</w:t>
      </w:r>
    </w:p>
    <w:bookmarkEnd w:id="13"/>
    <w:p>
      <w:pPr>
        <w:spacing w:after="0"/>
        <w:ind w:left="0"/>
        <w:jc w:val="left"/>
      </w:pPr>
      <w:r>
        <w:rPr>
          <w:rFonts w:ascii="Times New Roman"/>
          <w:b/>
          <w:i w:val="false"/>
          <w:color w:val="000000"/>
        </w:rPr>
        <w:t xml:space="preserve"> 6. «Б» корпусының мемлекеттік әкімшілік қызметшілерінің біліктілікті арттыру</w:t>
      </w:r>
    </w:p>
    <w:bookmarkStart w:name="z31" w:id="14"/>
    <w:p>
      <w:pPr>
        <w:spacing w:after="0"/>
        <w:ind w:left="0"/>
        <w:jc w:val="both"/>
      </w:pPr>
      <w:r>
        <w:rPr>
          <w:rFonts w:ascii="Times New Roman"/>
          <w:b w:val="false"/>
          <w:i w:val="false"/>
          <w:color w:val="000000"/>
          <w:sz w:val="28"/>
        </w:rPr>
        <w:t>
      22. Мемлекеттiк қызметшілердің бiлiктiлiгiн арттыру Академияда, орталықтарда, ведомствалық және басқа бiлiм беру ұйымдарында жүзеге асырылады.</w:t>
      </w:r>
      <w:r>
        <w:br/>
      </w:r>
      <w:r>
        <w:rPr>
          <w:rFonts w:ascii="Times New Roman"/>
          <w:b w:val="false"/>
          <w:i w:val="false"/>
          <w:color w:val="000000"/>
          <w:sz w:val="28"/>
        </w:rPr>
        <w:t>
</w:t>
      </w:r>
      <w:r>
        <w:rPr>
          <w:rFonts w:ascii="Times New Roman"/>
          <w:b w:val="false"/>
          <w:i w:val="false"/>
          <w:color w:val="000000"/>
          <w:sz w:val="28"/>
        </w:rPr>
        <w:t>
      23. Лауазымдарға қойылатын біліктілік талаптарына сәйкес кәсіби сертификаттаудың болуы көзделетін мемлекеттік әкімшілік қызметшілердің біліктілігін арттыру тиісті бейіндегі мамандарды даярлауға маманданған ведомстволық және басқа білім беру ұйымдарында жүзеге асырылады.</w:t>
      </w:r>
      <w:r>
        <w:br/>
      </w:r>
      <w:r>
        <w:rPr>
          <w:rFonts w:ascii="Times New Roman"/>
          <w:b w:val="false"/>
          <w:i w:val="false"/>
          <w:color w:val="000000"/>
          <w:sz w:val="28"/>
        </w:rPr>
        <w:t>
</w:t>
      </w:r>
      <w:r>
        <w:rPr>
          <w:rFonts w:ascii="Times New Roman"/>
          <w:b w:val="false"/>
          <w:i w:val="false"/>
          <w:color w:val="000000"/>
          <w:sz w:val="28"/>
        </w:rPr>
        <w:t>
      24. «Б» корпусының мемлекеттік әкімшілік қызметшілері біліктілігін арттырудан:</w:t>
      </w:r>
      <w:r>
        <w:br/>
      </w:r>
      <w:r>
        <w:rPr>
          <w:rFonts w:ascii="Times New Roman"/>
          <w:b w:val="false"/>
          <w:i w:val="false"/>
          <w:color w:val="000000"/>
          <w:sz w:val="28"/>
        </w:rPr>
        <w:t>
      1) үш жылда кемінде бір рет;</w:t>
      </w:r>
      <w:r>
        <w:br/>
      </w:r>
      <w:r>
        <w:rPr>
          <w:rFonts w:ascii="Times New Roman"/>
          <w:b w:val="false"/>
          <w:i w:val="false"/>
          <w:color w:val="000000"/>
          <w:sz w:val="28"/>
        </w:rPr>
        <w:t>
      2) мемлекеттік қызметшілердің қызметін жыл сайынғы бағалау аясында үш жылдың қорытындысы бойынша екі рет «қанағаттанарлықсыз» баға алған жағдайда – мемлекеттік қызметшілер қызметін бағалаудың нәтижесі бойынша үш ай ішінде өтеді.</w:t>
      </w:r>
      <w:r>
        <w:br/>
      </w:r>
      <w:r>
        <w:rPr>
          <w:rFonts w:ascii="Times New Roman"/>
          <w:b w:val="false"/>
          <w:i w:val="false"/>
          <w:color w:val="000000"/>
          <w:sz w:val="28"/>
        </w:rPr>
        <w:t>
      Осы тармақтың 1) тармақшасында көзделген біліктілікті арттыру мемлекеттік қызметшінің тиісті функционалдық міндеттеріне сәйкес келетін бағыт бойынша жүзеге асырылады.</w:t>
      </w:r>
      <w:r>
        <w:br/>
      </w:r>
      <w:r>
        <w:rPr>
          <w:rFonts w:ascii="Times New Roman"/>
          <w:b w:val="false"/>
          <w:i w:val="false"/>
          <w:color w:val="000000"/>
          <w:sz w:val="28"/>
        </w:rPr>
        <w:t>
      Осы тармақтың 2) тармақшасында көзделген біліктілікті арттыру мемлекеттік қызметші қызметінің қанағаттанарлықсыз деп танылған бағыты бойынша жүзеге асырылады.</w:t>
      </w:r>
      <w:r>
        <w:br/>
      </w:r>
      <w:r>
        <w:rPr>
          <w:rFonts w:ascii="Times New Roman"/>
          <w:b w:val="false"/>
          <w:i w:val="false"/>
          <w:color w:val="000000"/>
          <w:sz w:val="28"/>
        </w:rPr>
        <w:t>
</w:t>
      </w:r>
      <w:r>
        <w:rPr>
          <w:rFonts w:ascii="Times New Roman"/>
          <w:b w:val="false"/>
          <w:i w:val="false"/>
          <w:color w:val="000000"/>
          <w:sz w:val="28"/>
        </w:rPr>
        <w:t>
      25. Біліктілігін арттырудың ұзақтығы 24-тен 80-ге дейінгі академиялық сағаттан тұрады.</w:t>
      </w:r>
      <w:r>
        <w:br/>
      </w:r>
      <w:r>
        <w:rPr>
          <w:rFonts w:ascii="Times New Roman"/>
          <w:b w:val="false"/>
          <w:i w:val="false"/>
          <w:color w:val="000000"/>
          <w:sz w:val="28"/>
        </w:rPr>
        <w:t>
</w:t>
      </w:r>
      <w:r>
        <w:rPr>
          <w:rFonts w:ascii="Times New Roman"/>
          <w:b w:val="false"/>
          <w:i w:val="false"/>
          <w:color w:val="000000"/>
          <w:sz w:val="28"/>
        </w:rPr>
        <w:t>
      26. «Б» корпусының мемлекеттік әкімшілік қызметшілерінің біліктілігін арттыру Академияның шетелдік оқытушылар шақыртылатын оқу бағдарламалары бойынша жүзеге асырылуы мүмкін.</w:t>
      </w:r>
    </w:p>
    <w:bookmarkEnd w:id="14"/>
    <w:bookmarkStart w:name="z36" w:id="15"/>
    <w:p>
      <w:pPr>
        <w:spacing w:after="0"/>
        <w:ind w:left="0"/>
        <w:jc w:val="left"/>
      </w:pPr>
      <w:r>
        <w:rPr>
          <w:rFonts w:ascii="Times New Roman"/>
          <w:b/>
          <w:i w:val="false"/>
          <w:color w:val="000000"/>
        </w:rPr>
        <w:t xml:space="preserve"> 
7. Мемлекеттік қызметшілердің өзге қаражат есебiнен шетелдерде бiлiктiлiгін арттыру</w:t>
      </w:r>
    </w:p>
    <w:bookmarkEnd w:id="15"/>
    <w:bookmarkStart w:name="z37" w:id="16"/>
    <w:p>
      <w:pPr>
        <w:spacing w:after="0"/>
        <w:ind w:left="0"/>
        <w:jc w:val="both"/>
      </w:pPr>
      <w:r>
        <w:rPr>
          <w:rFonts w:ascii="Times New Roman"/>
          <w:b w:val="false"/>
          <w:i w:val="false"/>
          <w:color w:val="000000"/>
          <w:sz w:val="28"/>
        </w:rPr>
        <w:t>
      27. Халықаралық ұйымдардан немесе шетелдік мемлекеттердің үкiметтерiнен, оның ішінде мемлекеттік қызмет саласындағы Өңірлік хаб аясында қаражат және техникалық көмек бөлінген жағдайда не Қазақстан Республикасының қолданыстағы заңнамасында тыйым салынбаған өзге де қаражат бөлінген жағдайда, мемлекеттік орган функционалдық міндеттері біліктілікті арттыру тақырыбына сәйкес келетін мемлекеттiк қызметшіні біліктілігін арттыруға жібереді.</w:t>
      </w:r>
    </w:p>
    <w:bookmarkEnd w:id="16"/>
    <w:p>
      <w:pPr>
        <w:spacing w:after="0"/>
        <w:ind w:left="0"/>
        <w:jc w:val="left"/>
      </w:pPr>
      <w:r>
        <w:rPr>
          <w:rFonts w:ascii="Times New Roman"/>
          <w:b/>
          <w:i w:val="false"/>
          <w:color w:val="000000"/>
        </w:rPr>
        <w:t xml:space="preserve"> 8. Мемлекеттік қызметшілерді оқыту бойынша қызметті үйлестіру</w:t>
      </w:r>
    </w:p>
    <w:bookmarkStart w:name="z38" w:id="17"/>
    <w:p>
      <w:pPr>
        <w:spacing w:after="0"/>
        <w:ind w:left="0"/>
        <w:jc w:val="both"/>
      </w:pPr>
      <w:r>
        <w:rPr>
          <w:rFonts w:ascii="Times New Roman"/>
          <w:b w:val="false"/>
          <w:i w:val="false"/>
          <w:color w:val="000000"/>
          <w:sz w:val="28"/>
        </w:rPr>
        <w:t>
      28. Даярлау, қайта даярлау мен біліктілікті арттыруды ұйымдастыруды жетілдіру бойынша ұсыныстарды тұжырымдау мақсатында мемлекеттік қызмет істері жөніндегі уәкілетті органның жанында үйлестіру кеңесі құрылады. Үйлестіру кеңесінің ережесі мен құрамын мемлекеттік қызмет істері жөніндегі уәкілетті орган бекітеді.</w:t>
      </w:r>
      <w:r>
        <w:br/>
      </w:r>
      <w:r>
        <w:rPr>
          <w:rFonts w:ascii="Times New Roman"/>
          <w:b w:val="false"/>
          <w:i w:val="false"/>
          <w:color w:val="000000"/>
          <w:sz w:val="28"/>
        </w:rPr>
        <w:t>
</w:t>
      </w:r>
      <w:r>
        <w:rPr>
          <w:rFonts w:ascii="Times New Roman"/>
          <w:b w:val="false"/>
          <w:i w:val="false"/>
          <w:color w:val="000000"/>
          <w:sz w:val="28"/>
        </w:rPr>
        <w:t>
      29. Даярлау, қайта даярлау мен біліктілікті арттыру бойынша ғылыми-әдістемелік ұсынымдар мен ұсыныстарды тұжырымдау мақсатында Академияның жанында ғылыми-әдістемелік кеңес құрылады.</w:t>
      </w:r>
      <w:r>
        <w:br/>
      </w:r>
      <w:r>
        <w:rPr>
          <w:rFonts w:ascii="Times New Roman"/>
          <w:b w:val="false"/>
          <w:i w:val="false"/>
          <w:color w:val="000000"/>
          <w:sz w:val="28"/>
        </w:rPr>
        <w:t>
      Ғылыми-әдістемелік кеңестің ережесі мен құрамын мемлекеттік қызмет істері жөніндегі уәкілетті органмен келісім бойынша Академия бекітеді.</w:t>
      </w:r>
      <w:r>
        <w:br/>
      </w:r>
      <w:r>
        <w:rPr>
          <w:rFonts w:ascii="Times New Roman"/>
          <w:b w:val="false"/>
          <w:i w:val="false"/>
          <w:color w:val="000000"/>
          <w:sz w:val="28"/>
        </w:rPr>
        <w:t>
</w:t>
      </w:r>
      <w:r>
        <w:rPr>
          <w:rFonts w:ascii="Times New Roman"/>
          <w:b w:val="false"/>
          <w:i w:val="false"/>
          <w:color w:val="000000"/>
          <w:sz w:val="28"/>
        </w:rPr>
        <w:t>
      30. Персоналды басқару қызметі (кадр қызметтерi) жылдың қорытындысы бойынша, келесі жылдың 10 қаңтарына дейiн мемлекеттік қызмет жөніндегі уәкiлеттi органға қайта даярлау мен бiлiктiлiгiн арттырудан өткен қызметкерлер туралы мемлекеттік қызмет істері жөніндегі уәкілетті орган белгiлеген </w:t>
      </w:r>
      <w:r>
        <w:rPr>
          <w:rFonts w:ascii="Times New Roman"/>
          <w:b w:val="false"/>
          <w:i w:val="false"/>
          <w:color w:val="000000"/>
          <w:sz w:val="28"/>
        </w:rPr>
        <w:t>нысан</w:t>
      </w:r>
      <w:r>
        <w:rPr>
          <w:rFonts w:ascii="Times New Roman"/>
          <w:b w:val="false"/>
          <w:i w:val="false"/>
          <w:color w:val="000000"/>
          <w:sz w:val="28"/>
        </w:rPr>
        <w:t xml:space="preserve"> бойынша есеп бередi.</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