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cb2" w14:textId="d125c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2000 жылғы 21 сәуірдегі N 378 Жарлығына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24 тамыздағы N 1425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"Актілер жинағында"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Іс басқармасының кейбiр мәселелерi туралы" Қазақстан Республикасы Президентiнiң 2000 жылғы 21 сәуiрдегi N 378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20, 218-құжат; 2002 ж., N 6, 40-құжат; 2003 ж., N 33, 323-құжат; 2004 ж., N 12, 150-құжат) мынадай толықтырулар мен 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бекiтiлген Қазақстан Республикасы Президентiнiң Iс басқармасы 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9-тармақ мынадай мазмұндағы он екiншi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"Президенттің Іс басқармасының негiзгi қызметiн орындаумен байланысты халықаралық ұйымдармен және шетелдiк заңды тұлғалармен келiсiмдер мен шарттар жасасу;";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Президенттiң Iс басқармасына Қазақстан Республикасы Президентiнiң Іс басқарушысы басшылық етедi, оны Қазақстан Республикасының Президентi қызметке тағайындайды, қызметтен босатады және ол оның тiкелей басшылығымен жұмыс iстейдi.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Президенттiң Іс басқарушысының орынбасарлары болады, оларды Мемлекет басшысы Президенттiң Іс басқарушысының ұсынысы бойынша қызметке тағайындайды және қызметтен босатады.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Президенттiң Іс басқарушысы болмаған кезде оның мiндеттерiн Президенттiң Іс басқарушысы белгілейтiн орынбасарларының бiрi атқарады.";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13-тармақ мынадай мазмұндағы 1-1)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Мемлекет басшысына Қазақстан Республикасы Президентiнiң Іс басқармасы туралы Ереженi бекiтуге ұсынады, Президенттiң Іс басқармасының құрылымы және штат саны бойынша ұсыныстар енгiзедi;";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бұйрықтар шығарады, нұсқаулықтар мен ережелердi бекiтедi, Президенттiң Iс басқармасы әзiрлейтiн нормативтiк құқықтық актiлер жобаларына қолбелгi қояды;";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"5-1) тиiстi мемлекеттiк органдар келiсуге енгiзетiн нормативтiк құқықтық актілердiң жобаларына өз өкiлеттiктерiне сәйкес қолбелгi қояды;";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Президенттiң Іс басқармасы мен оның ведомстволарының штат кестесiн бекiтедi, оған бекiтiлген штат саны шегiнде өзгерiстер енгiзедi;".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