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12dd" w14:textId="b9a1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А.Сәрсенбайұлын Қазақстан Республикасының Ақпарат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12 шілдедегі N 1406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Алтынбек Сәрсенбайұлы Қазақстан Республикасының Ақпарат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