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3fa3" w14:textId="e7f3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iнiң Мәжiлiсi депутаттарының кезектi сайл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5 маусымдағы N 139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сайлау туралы"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арламентінiң Мәжiлiсi депутаттарының кезекті сайлауы 2004 жылғы 19 қыркүйекке тағай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Yкiметi, облыстар, Астана және Алматы қалаларының әкiмдерi Қазақстан Республикасы Парламентiнiң Мәжiлiсi депутаттарының сайлауын ұйымдастыру, материалдық-техникалық және қаржылық қамтамасыз ету жөнiндегi барлық қажеттi шараларды мүлтiксiз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жариялан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