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09ac" w14:textId="b710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Президентiнің 2002 жылғы 29 наурыздағы N 828 Жарлығына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13 қазандағы N 1202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"Мемлекеттiк билiк органдары жүйесiндегi кадр саясатының кейбiр мәселелерi туралы" Қазақстан Республикасы Президентiнiң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өзгерiстер мен толықтырулар енгiзiлсiн: </w:t>
      </w:r>
    </w:p>
    <w:bookmarkEnd w:id="0"/>
    <w:p>
      <w:pPr>
        <w:spacing w:after="0"/>
        <w:ind w:left="0"/>
        <w:jc w:val="both"/>
      </w:pPr>
      <w:r>
        <w:rPr>
          <w:rFonts w:ascii="Times New Roman"/>
          <w:b w:val="false"/>
          <w:i w:val="false"/>
          <w:color w:val="000000"/>
          <w:sz w:val="28"/>
        </w:rPr>
        <w:t xml:space="preserve">
      1) жоғарыда аталған Жарлықпен бекiтілген Мемлекеттiк саяси қызметшiлер лауазымдарының және мемлекеттiк органдардың Қазақстан Республикасының Президентi тағайындайтын және бекiтетiн немесе оның келiсуiмен тағайындалатын және бекiтiлетiн, оның ұсынуы бойынша сайланатын басшы қызметкерлерiнiң лауазымдар тiзбесiнде: </w:t>
      </w:r>
    </w:p>
    <w:p>
      <w:pPr>
        <w:spacing w:after="0"/>
        <w:ind w:left="0"/>
        <w:jc w:val="both"/>
      </w:pPr>
      <w:r>
        <w:rPr>
          <w:rFonts w:ascii="Times New Roman"/>
          <w:b w:val="false"/>
          <w:i w:val="false"/>
          <w:color w:val="000000"/>
          <w:sz w:val="28"/>
        </w:rPr>
        <w:t xml:space="preserve">
      "Мемлекеттiк хатшы -" деген сөздер алынып тасталсын; </w:t>
      </w:r>
    </w:p>
    <w:p>
      <w:pPr>
        <w:spacing w:after="0"/>
        <w:ind w:left="0"/>
        <w:jc w:val="both"/>
      </w:pPr>
      <w:r>
        <w:rPr>
          <w:rFonts w:ascii="Times New Roman"/>
          <w:b w:val="false"/>
          <w:i w:val="false"/>
          <w:color w:val="000000"/>
          <w:sz w:val="28"/>
        </w:rPr>
        <w:t xml:space="preserve">
      "Қазақстан Республикасының Қарулы Күштерi Бас Штабының бастығы - Қазақстан Республикасы Қорғаныс министрiнiң бiрiншi орынбасары", "Қазақстан Республикасы Қарулы Күштерiнiң әскери округтерiнiң қолбасшылары", "Қазақстан Республикасы Қарулы Күштерi Әскери академиясының бастығы", "Қазақстан Республикасының Iшкi iстер министрлiгi Iшкi әскерлерiнiң қолбасшысы" деген бағаналар тиiсiнше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Қорғаныс министрiнiң бiрiншi орынбасары - Қазақстан Республикасының Қорғаныс министрлiгi Штабтар бастықтары комитетiнiң төрағасы", "Қазақстан Республикасының Қарулы Күштерi өңiрлiк қолбасшылықтарының қолбасшылары", "Ұлттық қорғаныс университетiнiң бастығы", "Қазақстан Республикасы Iшкi iстер министрлiгiнiң Iшкi әскерлер қолбасшысы - Iшкi әскерлер комитетiнiң төрағасы"; </w:t>
      </w:r>
    </w:p>
    <w:p>
      <w:pPr>
        <w:spacing w:after="0"/>
        <w:ind w:left="0"/>
        <w:jc w:val="both"/>
      </w:pPr>
      <w:r>
        <w:rPr>
          <w:rFonts w:ascii="Times New Roman"/>
          <w:b w:val="false"/>
          <w:i w:val="false"/>
          <w:color w:val="000000"/>
          <w:sz w:val="28"/>
        </w:rPr>
        <w:t xml:space="preserve">
      "Кедендiк бақылау және Қаржы полициясы агенттiктерi төрағаларының орынбасарлары" деген бағанада "бақылау" деген сөзден кейiн ", Төтенше жағдайлар жөнiндегi" деген сөздермен толықтырылсын; </w:t>
      </w:r>
    </w:p>
    <w:p>
      <w:pPr>
        <w:spacing w:after="0"/>
        <w:ind w:left="0"/>
        <w:jc w:val="both"/>
      </w:pPr>
      <w:r>
        <w:rPr>
          <w:rFonts w:ascii="Times New Roman"/>
          <w:b w:val="false"/>
          <w:i w:val="false"/>
          <w:color w:val="000000"/>
          <w:sz w:val="28"/>
        </w:rPr>
        <w:t xml:space="preserve">
      "Қылмыстық-атқару жүйесi, Нашақорлыққа және есiрткi бизнесiне қарсы күрес жөнiндегi, Тiркеу қызметi, Мемлекеттiк мүлiк және жекешелендiру, құқық қорғау органдары комитеттерiнiң төрағалары" деген бағана "және төрағаларының орынбасарлары" деген сөздермен толықтырылып, "жекешелендiру," деген сөз "жекешелендiру комитеттерi," деген сөздермен алмастырылсын; </w:t>
      </w:r>
    </w:p>
    <w:p>
      <w:pPr>
        <w:spacing w:after="0"/>
        <w:ind w:left="0"/>
        <w:jc w:val="both"/>
      </w:pPr>
      <w:r>
        <w:rPr>
          <w:rFonts w:ascii="Times New Roman"/>
          <w:b w:val="false"/>
          <w:i w:val="false"/>
          <w:color w:val="000000"/>
          <w:sz w:val="28"/>
        </w:rPr>
        <w:t xml:space="preserve">
      "Облыстардың, Астана   ҰҚК        ҰҚК         Президентпен </w:t>
      </w:r>
    </w:p>
    <w:p>
      <w:pPr>
        <w:spacing w:after="0"/>
        <w:ind w:left="0"/>
        <w:jc w:val="both"/>
      </w:pPr>
      <w:r>
        <w:rPr>
          <w:rFonts w:ascii="Times New Roman"/>
          <w:b w:val="false"/>
          <w:i w:val="false"/>
          <w:color w:val="000000"/>
          <w:sz w:val="28"/>
        </w:rPr>
        <w:t xml:space="preserve">
      және Алматы            төрағасы   төрағасы    немece оның </w:t>
      </w:r>
    </w:p>
    <w:p>
      <w:pPr>
        <w:spacing w:after="0"/>
        <w:ind w:left="0"/>
        <w:jc w:val="both"/>
      </w:pPr>
      <w:r>
        <w:rPr>
          <w:rFonts w:ascii="Times New Roman"/>
          <w:b w:val="false"/>
          <w:i w:val="false"/>
          <w:color w:val="000000"/>
          <w:sz w:val="28"/>
        </w:rPr>
        <w:t xml:space="preserve">
      қалалары ҰҚК                                  тапсыруы бойынша </w:t>
      </w:r>
    </w:p>
    <w:p>
      <w:pPr>
        <w:spacing w:after="0"/>
        <w:ind w:left="0"/>
        <w:jc w:val="both"/>
      </w:pPr>
      <w:r>
        <w:rPr>
          <w:rFonts w:ascii="Times New Roman"/>
          <w:b w:val="false"/>
          <w:i w:val="false"/>
          <w:color w:val="000000"/>
          <w:sz w:val="28"/>
        </w:rPr>
        <w:t xml:space="preserve">
      департаменттерiнiң                            Әкiмшiлiк </w:t>
      </w:r>
    </w:p>
    <w:p>
      <w:pPr>
        <w:spacing w:after="0"/>
        <w:ind w:left="0"/>
        <w:jc w:val="both"/>
      </w:pPr>
      <w:r>
        <w:rPr>
          <w:rFonts w:ascii="Times New Roman"/>
          <w:b w:val="false"/>
          <w:i w:val="false"/>
          <w:color w:val="000000"/>
          <w:sz w:val="28"/>
        </w:rPr>
        <w:t xml:space="preserve">
      бастықтары                                    Басшысымен" </w:t>
      </w:r>
    </w:p>
    <w:p>
      <w:pPr>
        <w:spacing w:after="0"/>
        <w:ind w:left="0"/>
        <w:jc w:val="both"/>
      </w:pPr>
      <w:r>
        <w:rPr>
          <w:rFonts w:ascii="Times New Roman"/>
          <w:b w:val="false"/>
          <w:i w:val="false"/>
          <w:color w:val="000000"/>
          <w:sz w:val="28"/>
        </w:rPr>
        <w:t xml:space="preserve">
      деген жолдан кейiн мынадай мазмұндағы жолдармен толықтырылсын: </w:t>
      </w:r>
    </w:p>
    <w:p>
      <w:pPr>
        <w:spacing w:after="0"/>
        <w:ind w:left="0"/>
        <w:jc w:val="both"/>
      </w:pPr>
      <w:r>
        <w:rPr>
          <w:rFonts w:ascii="Times New Roman"/>
          <w:b w:val="false"/>
          <w:i w:val="false"/>
          <w:color w:val="000000"/>
          <w:sz w:val="28"/>
        </w:rPr>
        <w:t xml:space="preserve">
      "Қорғаныс              Қорғаныс   Қорғаныс    Әкімшілік </w:t>
      </w:r>
    </w:p>
    <w:p>
      <w:pPr>
        <w:spacing w:after="0"/>
        <w:ind w:left="0"/>
        <w:jc w:val="both"/>
      </w:pPr>
      <w:r>
        <w:rPr>
          <w:rFonts w:ascii="Times New Roman"/>
          <w:b w:val="false"/>
          <w:i w:val="false"/>
          <w:color w:val="000000"/>
          <w:sz w:val="28"/>
        </w:rPr>
        <w:t xml:space="preserve">
      министрлiгiнiң         министрi   министрi    Басшысымен </w:t>
      </w:r>
    </w:p>
    <w:p>
      <w:pPr>
        <w:spacing w:after="0"/>
        <w:ind w:left="0"/>
        <w:jc w:val="both"/>
      </w:pPr>
      <w:r>
        <w:rPr>
          <w:rFonts w:ascii="Times New Roman"/>
          <w:b w:val="false"/>
          <w:i w:val="false"/>
          <w:color w:val="000000"/>
          <w:sz w:val="28"/>
        </w:rPr>
        <w:t xml:space="preserve">
      орталық аппараты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Облыстардың, Астана    Қорғаныс   Қорғаныс    Президентпен </w:t>
      </w:r>
    </w:p>
    <w:p>
      <w:pPr>
        <w:spacing w:after="0"/>
        <w:ind w:left="0"/>
        <w:jc w:val="both"/>
      </w:pPr>
      <w:r>
        <w:rPr>
          <w:rFonts w:ascii="Times New Roman"/>
          <w:b w:val="false"/>
          <w:i w:val="false"/>
          <w:color w:val="000000"/>
          <w:sz w:val="28"/>
        </w:rPr>
        <w:t xml:space="preserve">
      және Алматы қала.      министрi   министрi    немесе оның </w:t>
      </w:r>
    </w:p>
    <w:p>
      <w:pPr>
        <w:spacing w:after="0"/>
        <w:ind w:left="0"/>
        <w:jc w:val="both"/>
      </w:pPr>
      <w:r>
        <w:rPr>
          <w:rFonts w:ascii="Times New Roman"/>
          <w:b w:val="false"/>
          <w:i w:val="false"/>
          <w:color w:val="000000"/>
          <w:sz w:val="28"/>
        </w:rPr>
        <w:t xml:space="preserve">
      ларының қорғаныс                              тапсыруы бойынша </w:t>
      </w:r>
    </w:p>
    <w:p>
      <w:pPr>
        <w:spacing w:after="0"/>
        <w:ind w:left="0"/>
        <w:jc w:val="both"/>
      </w:pPr>
      <w:r>
        <w:rPr>
          <w:rFonts w:ascii="Times New Roman"/>
          <w:b w:val="false"/>
          <w:i w:val="false"/>
          <w:color w:val="000000"/>
          <w:sz w:val="28"/>
        </w:rPr>
        <w:t xml:space="preserve">
      iстерi жөнiндегi                              Әкiмшiлiк </w:t>
      </w:r>
    </w:p>
    <w:p>
      <w:pPr>
        <w:spacing w:after="0"/>
        <w:ind w:left="0"/>
        <w:jc w:val="both"/>
      </w:pPr>
      <w:r>
        <w:rPr>
          <w:rFonts w:ascii="Times New Roman"/>
          <w:b w:val="false"/>
          <w:i w:val="false"/>
          <w:color w:val="000000"/>
          <w:sz w:val="28"/>
        </w:rPr>
        <w:t xml:space="preserve">
      департаменттерiнiң                            Басшысымен";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"Қазақстан Республикасы Iшкi iстер министрлiгiнiң орталық аппараты департаменттерiнiң бастықтары" деген бағанада "департаменттерiнiң" деген сөзден кейiн "және Академиясының" деген сөздермен толықтырылсын; </w:t>
      </w:r>
    </w:p>
    <w:p>
      <w:pPr>
        <w:spacing w:after="0"/>
        <w:ind w:left="0"/>
        <w:jc w:val="both"/>
      </w:pPr>
      <w:r>
        <w:rPr>
          <w:rFonts w:ascii="Times New Roman"/>
          <w:b w:val="false"/>
          <w:i w:val="false"/>
          <w:color w:val="000000"/>
          <w:sz w:val="28"/>
        </w:rPr>
        <w:t xml:space="preserve">
            "Облыстар, Астана, Алматы қалалары қаржы полициясы, көлiктегi полиция департаменттерiнiң бастықтары, Қазақстан Республикасы Қаржы полициясы агенттiгi орталық аппараты департаменттерiнiң бастықтары" деген бағанада "департаменттерiнiң" деген сөзден кейiн "және Академиясының" деген сөздермен толықтырылсын; </w:t>
      </w:r>
    </w:p>
    <w:p>
      <w:pPr>
        <w:spacing w:after="0"/>
        <w:ind w:left="0"/>
        <w:jc w:val="both"/>
      </w:pPr>
      <w:r>
        <w:rPr>
          <w:rFonts w:ascii="Times New Roman"/>
          <w:b w:val="false"/>
          <w:i w:val="false"/>
          <w:color w:val="000000"/>
          <w:sz w:val="28"/>
        </w:rPr>
        <w:t xml:space="preserve">
            "Облыстар, Астана және Алматы қалалары кеден басқармаларының бастықтары" деген бағанада "облыстар" сөзi кiшi әрiппен жазылып, оның алдынан "Қазақстан Республикасы Кедендiк бақылау агенттiгi орталық аппараты департаменттерiнiң бастықтары," деген сөздермен толықтырылсын; </w:t>
      </w:r>
    </w:p>
    <w:p>
      <w:pPr>
        <w:spacing w:after="0"/>
        <w:ind w:left="0"/>
        <w:jc w:val="both"/>
      </w:pPr>
      <w:r>
        <w:rPr>
          <w:rFonts w:ascii="Times New Roman"/>
          <w:b w:val="false"/>
          <w:i w:val="false"/>
          <w:color w:val="000000"/>
          <w:sz w:val="28"/>
        </w:rPr>
        <w:t xml:space="preserve">
      "Қазақстан             Кедендiк   Кедендiк    Әкімшілік </w:t>
      </w:r>
    </w:p>
    <w:p>
      <w:pPr>
        <w:spacing w:after="0"/>
        <w:ind w:left="0"/>
        <w:jc w:val="both"/>
      </w:pPr>
      <w:r>
        <w:rPr>
          <w:rFonts w:ascii="Times New Roman"/>
          <w:b w:val="false"/>
          <w:i w:val="false"/>
          <w:color w:val="000000"/>
          <w:sz w:val="28"/>
        </w:rPr>
        <w:t xml:space="preserve">
      Pecпубликасы Кедендiк  бақылау    бақылау     Басшысымен" </w:t>
      </w:r>
    </w:p>
    <w:p>
      <w:pPr>
        <w:spacing w:after="0"/>
        <w:ind w:left="0"/>
        <w:jc w:val="both"/>
      </w:pPr>
      <w:r>
        <w:rPr>
          <w:rFonts w:ascii="Times New Roman"/>
          <w:b w:val="false"/>
          <w:i w:val="false"/>
          <w:color w:val="000000"/>
          <w:sz w:val="28"/>
        </w:rPr>
        <w:t xml:space="preserve">
      бақылау агенттiгi      агенттiгi. агенттігі. </w:t>
      </w:r>
    </w:p>
    <w:p>
      <w:pPr>
        <w:spacing w:after="0"/>
        <w:ind w:left="0"/>
        <w:jc w:val="both"/>
      </w:pPr>
      <w:r>
        <w:rPr>
          <w:rFonts w:ascii="Times New Roman"/>
          <w:b w:val="false"/>
          <w:i w:val="false"/>
          <w:color w:val="000000"/>
          <w:sz w:val="28"/>
        </w:rPr>
        <w:t xml:space="preserve">
      орталық аппараты       нiң        нiң </w:t>
      </w:r>
    </w:p>
    <w:p>
      <w:pPr>
        <w:spacing w:after="0"/>
        <w:ind w:left="0"/>
        <w:jc w:val="both"/>
      </w:pPr>
      <w:r>
        <w:rPr>
          <w:rFonts w:ascii="Times New Roman"/>
          <w:b w:val="false"/>
          <w:i w:val="false"/>
          <w:color w:val="000000"/>
          <w:sz w:val="28"/>
        </w:rPr>
        <w:t xml:space="preserve">
      департаменттерiнiң     төрағасы   төрағасы </w:t>
      </w:r>
    </w:p>
    <w:p>
      <w:pPr>
        <w:spacing w:after="0"/>
        <w:ind w:left="0"/>
        <w:jc w:val="both"/>
      </w:pPr>
      <w:r>
        <w:rPr>
          <w:rFonts w:ascii="Times New Roman"/>
          <w:b w:val="false"/>
          <w:i w:val="false"/>
          <w:color w:val="000000"/>
          <w:sz w:val="28"/>
        </w:rPr>
        <w:t xml:space="preserve">
      бастықтары, облыстар, </w:t>
      </w:r>
    </w:p>
    <w:p>
      <w:pPr>
        <w:spacing w:after="0"/>
        <w:ind w:left="0"/>
        <w:jc w:val="both"/>
      </w:pPr>
      <w:r>
        <w:rPr>
          <w:rFonts w:ascii="Times New Roman"/>
          <w:b w:val="false"/>
          <w:i w:val="false"/>
          <w:color w:val="000000"/>
          <w:sz w:val="28"/>
        </w:rPr>
        <w:t xml:space="preserve">
      Астана және Алматы </w:t>
      </w:r>
    </w:p>
    <w:p>
      <w:pPr>
        <w:spacing w:after="0"/>
        <w:ind w:left="0"/>
        <w:jc w:val="both"/>
      </w:pPr>
      <w:r>
        <w:rPr>
          <w:rFonts w:ascii="Times New Roman"/>
          <w:b w:val="false"/>
          <w:i w:val="false"/>
          <w:color w:val="000000"/>
          <w:sz w:val="28"/>
        </w:rPr>
        <w:t xml:space="preserve">
      қалалары кеден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p>
      <w:pPr>
        <w:spacing w:after="0"/>
        <w:ind w:left="0"/>
        <w:jc w:val="both"/>
      </w:pPr>
      <w:r>
        <w:rPr>
          <w:rFonts w:ascii="Times New Roman"/>
          <w:b w:val="false"/>
          <w:i w:val="false"/>
          <w:color w:val="000000"/>
          <w:sz w:val="28"/>
        </w:rPr>
        <w:t xml:space="preserve">
      "Төтенше жағдайлар     Төтенше    Төтенше     Әкiмшiлiк  </w:t>
      </w:r>
    </w:p>
    <w:p>
      <w:pPr>
        <w:spacing w:after="0"/>
        <w:ind w:left="0"/>
        <w:jc w:val="both"/>
      </w:pPr>
      <w:r>
        <w:rPr>
          <w:rFonts w:ascii="Times New Roman"/>
          <w:b w:val="false"/>
          <w:i w:val="false"/>
          <w:color w:val="000000"/>
          <w:sz w:val="28"/>
        </w:rPr>
        <w:t xml:space="preserve">
      жөнiндегi агенттiктiң  жағдайлар  жағдайлар   Басшысымен </w:t>
      </w:r>
    </w:p>
    <w:p>
      <w:pPr>
        <w:spacing w:after="0"/>
        <w:ind w:left="0"/>
        <w:jc w:val="both"/>
      </w:pPr>
      <w:r>
        <w:rPr>
          <w:rFonts w:ascii="Times New Roman"/>
          <w:b w:val="false"/>
          <w:i w:val="false"/>
          <w:color w:val="000000"/>
          <w:sz w:val="28"/>
        </w:rPr>
        <w:t xml:space="preserve">
      орталық аппараты       жөнiндегi  жөнiндегi </w:t>
      </w:r>
    </w:p>
    <w:p>
      <w:pPr>
        <w:spacing w:after="0"/>
        <w:ind w:left="0"/>
        <w:jc w:val="both"/>
      </w:pPr>
      <w:r>
        <w:rPr>
          <w:rFonts w:ascii="Times New Roman"/>
          <w:b w:val="false"/>
          <w:i w:val="false"/>
          <w:color w:val="000000"/>
          <w:sz w:val="28"/>
        </w:rPr>
        <w:t xml:space="preserve">
      департаменттерiнiң     aгeнттiк   aгeнттiк </w:t>
      </w:r>
    </w:p>
    <w:p>
      <w:pPr>
        <w:spacing w:after="0"/>
        <w:ind w:left="0"/>
        <w:jc w:val="both"/>
      </w:pPr>
      <w:r>
        <w:rPr>
          <w:rFonts w:ascii="Times New Roman"/>
          <w:b w:val="false"/>
          <w:i w:val="false"/>
          <w:color w:val="000000"/>
          <w:sz w:val="28"/>
        </w:rPr>
        <w:t xml:space="preserve">
      бастықтары             төрағасы   төрағасы </w:t>
      </w:r>
    </w:p>
    <w:p>
      <w:pPr>
        <w:spacing w:after="0"/>
        <w:ind w:left="0"/>
        <w:jc w:val="both"/>
      </w:pPr>
      <w:r>
        <w:rPr>
          <w:rFonts w:ascii="Times New Roman"/>
          <w:b w:val="false"/>
          <w:i w:val="false"/>
          <w:color w:val="000000"/>
          <w:sz w:val="28"/>
        </w:rPr>
        <w:t xml:space="preserve">
      (директорлары) </w:t>
      </w:r>
    </w:p>
    <w:p>
      <w:pPr>
        <w:spacing w:after="0"/>
        <w:ind w:left="0"/>
        <w:jc w:val="both"/>
      </w:pPr>
      <w:r>
        <w:rPr>
          <w:rFonts w:ascii="Times New Roman"/>
          <w:b w:val="false"/>
          <w:i w:val="false"/>
          <w:color w:val="000000"/>
          <w:sz w:val="28"/>
        </w:rPr>
        <w:t xml:space="preserve">
      Облыстардың, Астана    Төтенше    Төтенше     Әкiмшiлiк </w:t>
      </w:r>
    </w:p>
    <w:p>
      <w:pPr>
        <w:spacing w:after="0"/>
        <w:ind w:left="0"/>
        <w:jc w:val="both"/>
      </w:pPr>
      <w:r>
        <w:rPr>
          <w:rFonts w:ascii="Times New Roman"/>
          <w:b w:val="false"/>
          <w:i w:val="false"/>
          <w:color w:val="000000"/>
          <w:sz w:val="28"/>
        </w:rPr>
        <w:t xml:space="preserve">
      және Алматы қалалары   жағдайлар  жағдайлар   Басшысымен </w:t>
      </w:r>
    </w:p>
    <w:p>
      <w:pPr>
        <w:spacing w:after="0"/>
        <w:ind w:left="0"/>
        <w:jc w:val="both"/>
      </w:pPr>
      <w:r>
        <w:rPr>
          <w:rFonts w:ascii="Times New Roman"/>
          <w:b w:val="false"/>
          <w:i w:val="false"/>
          <w:color w:val="000000"/>
          <w:sz w:val="28"/>
        </w:rPr>
        <w:t xml:space="preserve">
      төтенше жағдайлар      жөнiндегi  жөнiндегi </w:t>
      </w:r>
    </w:p>
    <w:p>
      <w:pPr>
        <w:spacing w:after="0"/>
        <w:ind w:left="0"/>
        <w:jc w:val="both"/>
      </w:pPr>
      <w:r>
        <w:rPr>
          <w:rFonts w:ascii="Times New Roman"/>
          <w:b w:val="false"/>
          <w:i w:val="false"/>
          <w:color w:val="000000"/>
          <w:sz w:val="28"/>
        </w:rPr>
        <w:t xml:space="preserve">
      жөнiндегi басқарма.    aгeнттiк   aгeнттiк </w:t>
      </w:r>
    </w:p>
    <w:p>
      <w:pPr>
        <w:spacing w:after="0"/>
        <w:ind w:left="0"/>
        <w:jc w:val="both"/>
      </w:pPr>
      <w:r>
        <w:rPr>
          <w:rFonts w:ascii="Times New Roman"/>
          <w:b w:val="false"/>
          <w:i w:val="false"/>
          <w:color w:val="000000"/>
          <w:sz w:val="28"/>
        </w:rPr>
        <w:t xml:space="preserve">
      ларының бастықтары     төрағасы   төрағасы </w:t>
      </w:r>
    </w:p>
    <w:p>
      <w:pPr>
        <w:spacing w:after="0"/>
        <w:ind w:left="0"/>
        <w:jc w:val="both"/>
      </w:pPr>
      <w:r>
        <w:rPr>
          <w:rFonts w:ascii="Times New Roman"/>
          <w:b w:val="false"/>
          <w:i w:val="false"/>
          <w:color w:val="000000"/>
          <w:sz w:val="28"/>
        </w:rPr>
        <w:t xml:space="preserve">
      Облыстардың, Астана    Төтенше    Төтенше     Әкiмшiлiк </w:t>
      </w:r>
    </w:p>
    <w:p>
      <w:pPr>
        <w:spacing w:after="0"/>
        <w:ind w:left="0"/>
        <w:jc w:val="both"/>
      </w:pPr>
      <w:r>
        <w:rPr>
          <w:rFonts w:ascii="Times New Roman"/>
          <w:b w:val="false"/>
          <w:i w:val="false"/>
          <w:color w:val="000000"/>
          <w:sz w:val="28"/>
        </w:rPr>
        <w:t xml:space="preserve">
      және Алматы қала.      жағдайлар  жағдайлар   Басшысымен"; </w:t>
      </w:r>
    </w:p>
    <w:p>
      <w:pPr>
        <w:spacing w:after="0"/>
        <w:ind w:left="0"/>
        <w:jc w:val="both"/>
      </w:pPr>
      <w:r>
        <w:rPr>
          <w:rFonts w:ascii="Times New Roman"/>
          <w:b w:val="false"/>
          <w:i w:val="false"/>
          <w:color w:val="000000"/>
          <w:sz w:val="28"/>
        </w:rPr>
        <w:t xml:space="preserve">
      лары мемлекеттiк       жөнiндегi  жөнiндегi </w:t>
      </w:r>
    </w:p>
    <w:p>
      <w:pPr>
        <w:spacing w:after="0"/>
        <w:ind w:left="0"/>
        <w:jc w:val="both"/>
      </w:pPr>
      <w:r>
        <w:rPr>
          <w:rFonts w:ascii="Times New Roman"/>
          <w:b w:val="false"/>
          <w:i w:val="false"/>
          <w:color w:val="000000"/>
          <w:sz w:val="28"/>
        </w:rPr>
        <w:t xml:space="preserve">
      өртке қарсы            aгeнттiк   aгeнттiк </w:t>
      </w:r>
    </w:p>
    <w:p>
      <w:pPr>
        <w:spacing w:after="0"/>
        <w:ind w:left="0"/>
        <w:jc w:val="both"/>
      </w:pPr>
      <w:r>
        <w:rPr>
          <w:rFonts w:ascii="Times New Roman"/>
          <w:b w:val="false"/>
          <w:i w:val="false"/>
          <w:color w:val="000000"/>
          <w:sz w:val="28"/>
        </w:rPr>
        <w:t xml:space="preserve">
      қызметi бас            төрағасы   төрағасы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 Жоғарыда аталған Жарлықпен бекiтiлген Қазақстан Республикасының мемлекеттiк саяси қызметшiлерi мен орталық және жергiлiктi мемлекеттiк органдарының өзге де басшы лауазымды адамдарын қызметке келiсу, қызметке тағайындау мен қызметтен босату тәртiбi туралы ережеде: </w:t>
      </w:r>
    </w:p>
    <w:p>
      <w:pPr>
        <w:spacing w:after="0"/>
        <w:ind w:left="0"/>
        <w:jc w:val="both"/>
      </w:pPr>
      <w:r>
        <w:rPr>
          <w:rFonts w:ascii="Times New Roman"/>
          <w:b w:val="false"/>
          <w:i w:val="false"/>
          <w:color w:val="000000"/>
          <w:sz w:val="28"/>
        </w:rPr>
        <w:t xml:space="preserve">
      "Прокуратура, iшкi iстер, ұлттық қауiпсiздiк, қаржы полициясы және кеден қызметi органдары бойынша" тарауының атауындағы "Прокуратура" сөзi кiшi әрiппен жазылып, оның алдынан "Қарулы Күштер," деген сөздермен толықтырылсын; </w:t>
      </w:r>
    </w:p>
    <w:p>
      <w:pPr>
        <w:spacing w:after="0"/>
        <w:ind w:left="0"/>
        <w:jc w:val="both"/>
      </w:pPr>
      <w:r>
        <w:rPr>
          <w:rFonts w:ascii="Times New Roman"/>
          <w:b w:val="false"/>
          <w:i w:val="false"/>
          <w:color w:val="000000"/>
          <w:sz w:val="28"/>
        </w:rPr>
        <w:t xml:space="preserve">
      4-тармақта: </w:t>
      </w:r>
    </w:p>
    <w:p>
      <w:pPr>
        <w:spacing w:after="0"/>
        <w:ind w:left="0"/>
        <w:jc w:val="both"/>
      </w:pPr>
      <w:r>
        <w:rPr>
          <w:rFonts w:ascii="Times New Roman"/>
          <w:b w:val="false"/>
          <w:i w:val="false"/>
          <w:color w:val="000000"/>
          <w:sz w:val="28"/>
        </w:rPr>
        <w:t xml:space="preserve">
      үшiншi абзацта: </w:t>
      </w:r>
    </w:p>
    <w:p>
      <w:pPr>
        <w:spacing w:after="0"/>
        <w:ind w:left="0"/>
        <w:jc w:val="both"/>
      </w:pPr>
      <w:r>
        <w:rPr>
          <w:rFonts w:ascii="Times New Roman"/>
          <w:b w:val="false"/>
          <w:i w:val="false"/>
          <w:color w:val="000000"/>
          <w:sz w:val="28"/>
        </w:rPr>
        <w:t xml:space="preserve">
      "Iшкi әскерлер Қолбасшысының," деген сөздер "Iшкi iстер министрлiгiнiң Iшкi әскерлер қолбасшысы - Iшкi әскерлер комитетi төрағасының," деген сөздермен алмастырылсын; </w:t>
      </w:r>
    </w:p>
    <w:p>
      <w:pPr>
        <w:spacing w:after="0"/>
        <w:ind w:left="0"/>
        <w:jc w:val="both"/>
      </w:pPr>
      <w:r>
        <w:rPr>
          <w:rFonts w:ascii="Times New Roman"/>
          <w:b w:val="false"/>
          <w:i w:val="false"/>
          <w:color w:val="000000"/>
          <w:sz w:val="28"/>
        </w:rPr>
        <w:t xml:space="preserve">
      "облыстар" деген сөздiң алдынан "IIМ Академиясы бастығының," деген сөздермен толықтырылсын; </w:t>
      </w:r>
    </w:p>
    <w:p>
      <w:pPr>
        <w:spacing w:after="0"/>
        <w:ind w:left="0"/>
        <w:jc w:val="both"/>
      </w:pPr>
      <w:r>
        <w:rPr>
          <w:rFonts w:ascii="Times New Roman"/>
          <w:b w:val="false"/>
          <w:i w:val="false"/>
          <w:color w:val="000000"/>
          <w:sz w:val="28"/>
        </w:rPr>
        <w:t xml:space="preserve">
      төртiншi абзацта "төрағалары," деген сөз "төрағалары және төрағаларының орынбасарлары" деген сөздермен алмастырылсын; </w:t>
      </w:r>
    </w:p>
    <w:p>
      <w:pPr>
        <w:spacing w:after="0"/>
        <w:ind w:left="0"/>
        <w:jc w:val="both"/>
      </w:pPr>
      <w:r>
        <w:rPr>
          <w:rFonts w:ascii="Times New Roman"/>
          <w:b w:val="false"/>
          <w:i w:val="false"/>
          <w:color w:val="000000"/>
          <w:sz w:val="28"/>
        </w:rPr>
        <w:t xml:space="preserve">
      бесiншi абзацта "оның орынбасарлары," деген сөздерден кейiн "Кедендiк бақылау агенттiгi орталық аппараты департаменттерiнiң бастықтары," деген сөздермен толықтырылсын; </w:t>
      </w:r>
    </w:p>
    <w:p>
      <w:pPr>
        <w:spacing w:after="0"/>
        <w:ind w:left="0"/>
        <w:jc w:val="both"/>
      </w:pPr>
      <w:r>
        <w:rPr>
          <w:rFonts w:ascii="Times New Roman"/>
          <w:b w:val="false"/>
          <w:i w:val="false"/>
          <w:color w:val="000000"/>
          <w:sz w:val="28"/>
        </w:rPr>
        <w:t xml:space="preserve">
      алтыншы абзац ", Қаржы полициясы агенттiгi Академиясының бастығы." деген сөздермен толықтырылсын;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xml:space="preserve">
      үшiншi абзац мынадай редакцияда жазылсын: </w:t>
      </w:r>
    </w:p>
    <w:p>
      <w:pPr>
        <w:spacing w:after="0"/>
        <w:ind w:left="0"/>
        <w:jc w:val="both"/>
      </w:pPr>
      <w:r>
        <w:rPr>
          <w:rFonts w:ascii="Times New Roman"/>
          <w:b w:val="false"/>
          <w:i w:val="false"/>
          <w:color w:val="000000"/>
          <w:sz w:val="28"/>
        </w:rPr>
        <w:t xml:space="preserve">
      "Қорғаныс министрiнiң бiрiншi орынбасары - Қорғаныс министрлiгi Штабтар бастықтары комитетiнiң төрағасы; Қорғаныс министрiнiң орынбасарлары; Қарулы Күштер әскер түрлерiнiң, тектерiнiң және өңiрлiк қолбасшылықтарының қолбасшылары; Қазақстан Республикасы Қорғаныс министрлiгiнiң орталық аппараты департаменттерiнiң бастықтары; Ұлттық қорғаныс университетiнiң бастығы; облыстардың, Астана және Алматы қалаларының қорғаныс iстерi жөнiндегi департаменттерiнiң бастықтары;"; </w:t>
      </w:r>
    </w:p>
    <w:p>
      <w:pPr>
        <w:spacing w:after="0"/>
        <w:ind w:left="0"/>
        <w:jc w:val="both"/>
      </w:pPr>
      <w:r>
        <w:rPr>
          <w:rFonts w:ascii="Times New Roman"/>
          <w:b w:val="false"/>
          <w:i w:val="false"/>
          <w:color w:val="000000"/>
          <w:sz w:val="28"/>
        </w:rPr>
        <w:t xml:space="preserve">
      мынадай мазмұндағы төртiншi абзацпен толықтырылсын: </w:t>
      </w:r>
    </w:p>
    <w:p>
      <w:pPr>
        <w:spacing w:after="0"/>
        <w:ind w:left="0"/>
        <w:jc w:val="both"/>
      </w:pPr>
      <w:r>
        <w:rPr>
          <w:rFonts w:ascii="Times New Roman"/>
          <w:b w:val="false"/>
          <w:i w:val="false"/>
          <w:color w:val="000000"/>
          <w:sz w:val="28"/>
        </w:rPr>
        <w:t xml:space="preserve">
      "Төтенше жағдайлар жөнiндегi агенттiктiң төрағасы; Төтенше жағдайлар жөнiндегi агенттiк төрағасының орынбасарлары; Төтенше жағдайлар жөнiндегi агенттiк орталық аппараты департаменттерiнiң бастықтары (директорлары); облыстардың, Астана және Алматы қалаларының төтенше жағдайлар жөнiндегi басқармаларының бастықтары; облыстардың, Астана және Алматы қалаларының мемлекеттік өртке қарсы қызмет бас басқармаларының (басқармаларының) бастықтары". </w:t>
      </w:r>
    </w:p>
    <w:bookmarkStart w:name="z2" w:id="1"/>
    <w:p>
      <w:pPr>
        <w:spacing w:after="0"/>
        <w:ind w:left="0"/>
        <w:jc w:val="both"/>
      </w:pPr>
      <w:r>
        <w:rPr>
          <w:rFonts w:ascii="Times New Roman"/>
          <w:b w:val="false"/>
          <w:i w:val="false"/>
          <w:color w:val="000000"/>
          <w:sz w:val="28"/>
        </w:rPr>
        <w:t xml:space="preserve">
      2. Қазақстан Республикасының Үкіметі өз актілерін осы Жарлыққа сәйкес келтірсін.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