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e8af" w14:textId="248e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Қ.К.Тоқаев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Қасымжомарт Кемелұлы Тоқаев басқа жұмысқа ауысуына байланысты Қазақстан Республикасының Мемлекеттік хатшысы - Қазақстан Республикасының Сыртқы істер 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