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fe59" w14:textId="017f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11 ақпандағы N 806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8 мамыр N 868. Күші жойылды - ҚР Президентінің 2002.08.29. N 939 Жарлығымен. ~U020939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халықтары Ассамблеясының стратегиясы мен Қазақстан халықтары Ассамблеясының ережесі туралы" Қазақстан Республикасы Президентінің 2002 жылғы 26 сәуірдегі N 856 </w:t>
      </w:r>
      <w:r>
        <w:rPr>
          <w:rFonts w:ascii="Times New Roman"/>
          <w:b w:val="false"/>
          <w:i w:val="false"/>
          <w:color w:val="000000"/>
          <w:sz w:val="28"/>
        </w:rPr>
        <w:t xml:space="preserve">U020856_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іске асыру және мемлекеттік органдардың ұлтаралық қатынастарды бірыңғай мемлекеттік ұлттық саясат шеңберінде нығайту жөніндегі іс-қимылдарын үйлестіруді жақсарту мақсатында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 Әкімшілігінің штат саны мен құрылымы туралы" Қазақстан Республикасы Президентінің 2002 жылғы 11 ақпандағы N 806 </w:t>
      </w:r>
      <w:r>
        <w:rPr>
          <w:rFonts w:ascii="Times New Roman"/>
          <w:b w:val="false"/>
          <w:i w:val="false"/>
          <w:color w:val="000000"/>
          <w:sz w:val="28"/>
        </w:rPr>
        <w:t xml:space="preserve">U020806_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бекітілген Қазақстан Республикасы Президенті Әкімшілігінің құрылымы мынадай мазмұндағы жолмен толықтырылсын: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халықтары Ассамблеясымен жұмыс істеу жөніндегі бөлім".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Президенті Әкімшілігінің Басшысы он күн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мерзімде Қазақстан халықтары Ассамблеясымен жұмыс істеу жөніндегі бөлім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ережені бекітіп, оның штат санын айқындасын.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