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2328b" w14:textId="57232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 комиссиясы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Жарлығы 2002 жылғы 7 ақпан N 801.
Күші жойылды - ҚР Президентінің 2004.08.24. N 1426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 жүйесі туралы" Қазақстан Республикасының 1999 жылғы 1 сәуірдегі 
</w:t>
      </w:r>
      <w:r>
        <w:rPr>
          <w:rFonts w:ascii="Times New Roman"/>
          <w:b w:val="false"/>
          <w:i w:val="false"/>
          <w:color w:val="000000"/>
          <w:sz w:val="28"/>
        </w:rPr>
        <w:t xml:space="preserve"> Заңына </w:t>
      </w:r>
      <w:r>
        <w:rPr>
          <w:rFonts w:ascii="Times New Roman"/>
          <w:b w:val="false"/>
          <w:i w:val="false"/>
          <w:color w:val="000000"/>
          <w:sz w:val="28"/>
        </w:rPr>
        <w:t>
 сәйкес қаулы етемін: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Республикалық бюджет комиссиясы туралы ереже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"Тиісті қаржы жылына арналған республикалық бюджеттің жобасын қалыптастыру жөніндегі бюджеттік комиссия туралы" 2001 жылғы 25 сәуірдегі N 589 
</w:t>
      </w:r>
      <w:r>
        <w:rPr>
          <w:rFonts w:ascii="Times New Roman"/>
          <w:b w:val="false"/>
          <w:i w:val="false"/>
          <w:color w:val="000000"/>
          <w:sz w:val="28"/>
        </w:rPr>
        <w:t xml:space="preserve"> Жарлығының </w:t>
      </w:r>
      <w:r>
        <w:rPr>
          <w:rFonts w:ascii="Times New Roman"/>
          <w:b w:val="false"/>
          <w:i w:val="false"/>
          <w:color w:val="000000"/>
          <w:sz w:val="28"/>
        </w:rPr>
        <w:t>
 3-тармағын қоспағанда, аталған Жарлықтың күші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Президентінің           
</w:t>
      </w:r>
      <w:r>
        <w:br/>
      </w:r>
      <w:r>
        <w:rPr>
          <w:rFonts w:ascii="Times New Roman"/>
          <w:b w:val="false"/>
          <w:i w:val="false"/>
          <w:color w:val="000000"/>
          <w:sz w:val="28"/>
        </w:rPr>
        <w:t>
2002 жылғы 7 ақпандағы       
</w:t>
      </w:r>
      <w:r>
        <w:br/>
      </w:r>
      <w:r>
        <w:rPr>
          <w:rFonts w:ascii="Times New Roman"/>
          <w:b w:val="false"/>
          <w:i w:val="false"/>
          <w:color w:val="000000"/>
          <w:sz w:val="28"/>
        </w:rPr>
        <w:t>
N 801 Жарлығымен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Республикалық бюджет комиссиясы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 тұрақты негізде жұмыс істейтін Республикалық бюджет комиссиясының (бұдан әрі - Комиссия) қызметін реттейді.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Комиссия қызметінің құқықтық негізін Қазақстан Республикасының 
</w:t>
      </w:r>
      <w:r>
        <w:rPr>
          <w:rFonts w:ascii="Times New Roman"/>
          <w:b w:val="false"/>
          <w:i w:val="false"/>
          <w:color w:val="000000"/>
          <w:sz w:val="28"/>
        </w:rPr>
        <w:t xml:space="preserve"> Конституциясы </w:t>
      </w:r>
      <w:r>
        <w:rPr>
          <w:rFonts w:ascii="Times New Roman"/>
          <w:b w:val="false"/>
          <w:i w:val="false"/>
          <w:color w:val="000000"/>
          <w:sz w:val="28"/>
        </w:rPr>
        <w:t>
 , Қазақстан Республикасының заңнамасы және өзге де нормативтік құқықтық актілері, сондай-ақ осы Ереже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Комиссияның мақсаты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Комиссия қызметінің негізгі мақсаты тиісті қаржы жылына арналған республикалық бюджеттің жобасын уақытылы және сапалы әзірлеуді қамтамасыз ету республикалық бюджетті нақтылау және атқару жөніндегі ұсыныстарды тұжырымдау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Комиссияның міндеттері мен функциялары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4. Комиссияның негізгі міндеттері:
</w:t>
      </w:r>
      <w:r>
        <w:br/>
      </w:r>
      <w:r>
        <w:rPr>
          <w:rFonts w:ascii="Times New Roman"/>
          <w:b w:val="false"/>
          <w:i w:val="false"/>
          <w:color w:val="000000"/>
          <w:sz w:val="28"/>
        </w:rPr>
        <w:t>
      Қазақстан Республикасының орта мерзімді кезеңге арналған әлеуметтік-экономикалық дамуының индикативтік жоспарының негізінде үш жылдық кезеңге арналған мемлекеттік және республикалық бюджеттердің негізгі болжамды көрсеткіштерін айқындау;
</w:t>
      </w:r>
      <w:r>
        <w:br/>
      </w:r>
      <w:r>
        <w:rPr>
          <w:rFonts w:ascii="Times New Roman"/>
          <w:b w:val="false"/>
          <w:i w:val="false"/>
          <w:color w:val="000000"/>
          <w:sz w:val="28"/>
        </w:rPr>
        <w:t>
      тиісті қаржы жылына арналған республикалық бюджеттің жобасын қарау және айқындау;
</w:t>
      </w:r>
      <w:r>
        <w:br/>
      </w:r>
      <w:r>
        <w:rPr>
          <w:rFonts w:ascii="Times New Roman"/>
          <w:b w:val="false"/>
          <w:i w:val="false"/>
          <w:color w:val="000000"/>
          <w:sz w:val="28"/>
        </w:rPr>
        <w:t>
      алдағы үш жылдық кезеңге арналған мемлекеттік және республикалық бюджеттердің негізгі болжамды көрсеткіштерінің, тиісті қаржы жылына арналған республикалық бюджет жобасының, мемлекеттік және салалық (секторалдық) бағдарламалардың, Қазақстан Республикасының тиісті кезеңге арналған әлеуметтік-экономикалық дамуының индикативтік жоспарының сәйкестігін айқындау;
</w:t>
      </w:r>
      <w:r>
        <w:br/>
      </w:r>
      <w:r>
        <w:rPr>
          <w:rFonts w:ascii="Times New Roman"/>
          <w:b w:val="false"/>
          <w:i w:val="false"/>
          <w:color w:val="000000"/>
          <w:sz w:val="28"/>
        </w:rPr>
        <w:t>
      тиісті қаржы жылына арналған республикалық бюджетті нақтылау жөніндегі ұсыныстарды тұжырымдау;
</w:t>
      </w:r>
      <w:r>
        <w:br/>
      </w:r>
      <w:r>
        <w:rPr>
          <w:rFonts w:ascii="Times New Roman"/>
          <w:b w:val="false"/>
          <w:i w:val="false"/>
          <w:color w:val="000000"/>
          <w:sz w:val="28"/>
        </w:rPr>
        <w:t>
      республикалық бюджеттік бағдарламаларды іске асыру барысының мониторингі нәтижелерін қарау және олар бойынша ұсыныстар тұжырымдау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Комиссия өзіне жүктелген міндеттерге сәйкес мынадай функцияларды жүзеге асырады:
</w:t>
      </w:r>
      <w:r>
        <w:br/>
      </w:r>
      <w:r>
        <w:rPr>
          <w:rFonts w:ascii="Times New Roman"/>
          <w:b w:val="false"/>
          <w:i w:val="false"/>
          <w:color w:val="000000"/>
          <w:sz w:val="28"/>
        </w:rPr>
        <w:t>
      1) Комиссияның жұмыс органы дайындаған материалдарды қарайды және:
</w:t>
      </w:r>
      <w:r>
        <w:br/>
      </w:r>
      <w:r>
        <w:rPr>
          <w:rFonts w:ascii="Times New Roman"/>
          <w:b w:val="false"/>
          <w:i w:val="false"/>
          <w:color w:val="000000"/>
          <w:sz w:val="28"/>
        </w:rPr>
        <w:t>
      Қазақстан Республикасының алдағы үш жылдық кезеңге арналған мемлекеттік бюджетінің болжамды көрсеткіштерін;
</w:t>
      </w:r>
      <w:r>
        <w:br/>
      </w:r>
      <w:r>
        <w:rPr>
          <w:rFonts w:ascii="Times New Roman"/>
          <w:b w:val="false"/>
          <w:i w:val="false"/>
          <w:color w:val="000000"/>
          <w:sz w:val="28"/>
        </w:rPr>
        <w:t>
      алдағы үш жылдық кезеңге арналған республикалық бюджеттің болжамды көрсеткіштерін;
</w:t>
      </w:r>
      <w:r>
        <w:br/>
      </w:r>
      <w:r>
        <w:rPr>
          <w:rFonts w:ascii="Times New Roman"/>
          <w:b w:val="false"/>
          <w:i w:val="false"/>
          <w:color w:val="000000"/>
          <w:sz w:val="28"/>
        </w:rPr>
        <w:t>
      республикалық бюджетке түсетін түсімдерді;
</w:t>
      </w:r>
      <w:r>
        <w:br/>
      </w:r>
      <w:r>
        <w:rPr>
          <w:rFonts w:ascii="Times New Roman"/>
          <w:b w:val="false"/>
          <w:i w:val="false"/>
          <w:color w:val="000000"/>
          <w:sz w:val="28"/>
        </w:rPr>
        <w:t>
      республикалық бюджеттің тапшылығын (профицитін);
</w:t>
      </w:r>
      <w:r>
        <w:br/>
      </w:r>
      <w:r>
        <w:rPr>
          <w:rFonts w:ascii="Times New Roman"/>
          <w:b w:val="false"/>
          <w:i w:val="false"/>
          <w:color w:val="000000"/>
          <w:sz w:val="28"/>
        </w:rPr>
        <w:t>
      тиісті қаржы жылының соңындағы үкіметтік борыш лимитін;
</w:t>
      </w:r>
      <w:r>
        <w:br/>
      </w:r>
      <w:r>
        <w:rPr>
          <w:rFonts w:ascii="Times New Roman"/>
          <w:b w:val="false"/>
          <w:i w:val="false"/>
          <w:color w:val="000000"/>
          <w:sz w:val="28"/>
        </w:rPr>
        <w:t>
      Қазақстан Республикасының тиісті қаржы жылына мемлекеттік кепілдіктер беру лимитін; 
</w:t>
      </w:r>
      <w:r>
        <w:br/>
      </w:r>
      <w:r>
        <w:rPr>
          <w:rFonts w:ascii="Times New Roman"/>
          <w:b w:val="false"/>
          <w:i w:val="false"/>
          <w:color w:val="000000"/>
          <w:sz w:val="28"/>
        </w:rPr>
        <w:t>
      республикалық бюджеттен облыстық бюджеттерге берілетін субвенцияларды;
</w:t>
      </w:r>
      <w:r>
        <w:br/>
      </w:r>
      <w:r>
        <w:rPr>
          <w:rFonts w:ascii="Times New Roman"/>
          <w:b w:val="false"/>
          <w:i w:val="false"/>
          <w:color w:val="000000"/>
          <w:sz w:val="28"/>
        </w:rPr>
        <w:t>
      республикалық бюджеттік бағдарламалар әкімшілерінің бөлінісінде, соның ішінде ағымдағы жылы іске асырылатын жобаларды ескере отырып, инвестициялық жобалар бойынша шығыстардың лимитін;
</w:t>
      </w:r>
      <w:r>
        <w:br/>
      </w:r>
      <w:r>
        <w:rPr>
          <w:rFonts w:ascii="Times New Roman"/>
          <w:b w:val="false"/>
          <w:i w:val="false"/>
          <w:color w:val="000000"/>
          <w:sz w:val="28"/>
        </w:rPr>
        <w:t>
      республикалық бюджеттен қаржыландырылатын мемлекеттік мекемелердің республикалық бюджеттік бағдарламалар (кіші бағдарламалар) бойынша ағымдағы қаржы жылының басындағы жай-күй бойынша қалыптасқан кредиторлық берешегін жоспарланған қаржы жылында өтеу көлемін;
</w:t>
      </w:r>
      <w:r>
        <w:br/>
      </w:r>
      <w:r>
        <w:rPr>
          <w:rFonts w:ascii="Times New Roman"/>
          <w:b w:val="false"/>
          <w:i w:val="false"/>
          <w:color w:val="000000"/>
          <w:sz w:val="28"/>
        </w:rPr>
        <w:t>
      "Бюджет жүйесі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15-бабында белгіленген басқа көрсеткіштерді айқындайды;
</w:t>
      </w:r>
      <w:r>
        <w:br/>
      </w:r>
      <w:r>
        <w:rPr>
          <w:rFonts w:ascii="Times New Roman"/>
          <w:b w:val="false"/>
          <w:i w:val="false"/>
          <w:color w:val="000000"/>
          <w:sz w:val="28"/>
        </w:rPr>
        <w:t>
      2) шикізат секторының ұйымдарынан түсетін түсімдердің болжамды көлемдерін анықтау және кейіннен Комиссияның жұмыс органының Қазақстан Республикасы Үкіметінің бекітуіне енгізуі үшін олардың тізбесін қарайды;
</w:t>
      </w:r>
      <w:r>
        <w:br/>
      </w:r>
      <w:r>
        <w:rPr>
          <w:rFonts w:ascii="Times New Roman"/>
          <w:b w:val="false"/>
          <w:i w:val="false"/>
          <w:color w:val="000000"/>
          <w:sz w:val="28"/>
        </w:rPr>
        <w:t>
      3) экономикалық жоспарлау жөніндегі уәкілетті орган енгізген:
</w:t>
      </w:r>
      <w:r>
        <w:br/>
      </w:r>
      <w:r>
        <w:rPr>
          <w:rFonts w:ascii="Times New Roman"/>
          <w:b w:val="false"/>
          <w:i w:val="false"/>
          <w:color w:val="000000"/>
          <w:sz w:val="28"/>
        </w:rPr>
        <w:t>
      ағымдағы жылы іске асырылатын жобаларды, соның ішінде облыстарда, Астана және Алматы қалаларында іске асырылатын жобаларды ескере отырып, алдағы үш жылдық кезеңге арналған инвестициялық жобалардың тізбесі мен оларды республикалық бюджеттен қаржыландыру көлемін қарайды және айқындайды; &lt;*&gt;
</w:t>
      </w:r>
      <w:r>
        <w:br/>
      </w:r>
      <w:r>
        <w:rPr>
          <w:rFonts w:ascii="Times New Roman"/>
          <w:b w:val="false"/>
          <w:i w:val="false"/>
          <w:color w:val="000000"/>
          <w:sz w:val="28"/>
        </w:rPr>
        <w:t>
      4) жергілікті бюджеттердің болжамды көрсеткіштері бойынша Комиссияның жұмыс органы мен облыстардың, Астана және Алматы қалаларының жергілікті атқарушы органдары арасындағы келіспеушіліктерді қарайды және оларды реттеу жөнінде шешім шығарады;
</w:t>
      </w:r>
      <w:r>
        <w:br/>
      </w:r>
      <w:r>
        <w:rPr>
          <w:rFonts w:ascii="Times New Roman"/>
          <w:b w:val="false"/>
          <w:i w:val="false"/>
          <w:color w:val="000000"/>
          <w:sz w:val="28"/>
        </w:rPr>
        <w:t>
      5) республикалық бюджеттік бағдарламалар әкімшілерінің бюджеттік өтінімдері бойынша Комиссия жұмыс органының қорытындысын қарайды және ол бойынша шешім шығарады;
</w:t>
      </w:r>
      <w:r>
        <w:br/>
      </w:r>
      <w:r>
        <w:rPr>
          <w:rFonts w:ascii="Times New Roman"/>
          <w:b w:val="false"/>
          <w:i w:val="false"/>
          <w:color w:val="000000"/>
          <w:sz w:val="28"/>
        </w:rPr>
        <w:t>
      6) Қазақстан Республикасы Президентінің Әкімшілігі енгізген, Қазақстан Республикасының Ұлттық қорын басқару жөніндегі кеңес мақұлдаған, мақсаттарын Қазақстан Республикасының Президенті айқындайтын Қазақстан Республикасының Ұлттық қорынан алынатын мақсатты трансферттерді алдағы қаржы жылына арналған республикалық бюджеттің жобасына енгізу жөніндегі ұсыныстарды қарайды;
</w:t>
      </w:r>
      <w:r>
        <w:br/>
      </w:r>
      <w:r>
        <w:rPr>
          <w:rFonts w:ascii="Times New Roman"/>
          <w:b w:val="false"/>
          <w:i w:val="false"/>
          <w:color w:val="000000"/>
          <w:sz w:val="28"/>
        </w:rPr>
        <w:t>
      7) алдағы қаржы жылына арналған республикалық бюджеттің жобасын қарайды және айқындайды;
</w:t>
      </w:r>
      <w:r>
        <w:br/>
      </w:r>
      <w:r>
        <w:rPr>
          <w:rFonts w:ascii="Times New Roman"/>
          <w:b w:val="false"/>
          <w:i w:val="false"/>
          <w:color w:val="000000"/>
          <w:sz w:val="28"/>
        </w:rPr>
        <w:t>
      8) Қазақстан Республикасының мемлекеттік бағдарламаларының және салалық (секторалдық) бағдарламаларының жобаларын қарайды және қаржыландыру көздері мен мерзімдері бөлінісінде бағдарламалық іс-шараларды қаржыландыру көлемі бойынша қорытынды береді, сондай-ақ бұрын бекітілген мемлекеттік бағдарламаларды, салалық (секторалдық) бағдарламаларды өзгерту қажеттілігі туралы қорытынды береді; 
</w:t>
      </w:r>
      <w:r>
        <w:br/>
      </w:r>
      <w:r>
        <w:rPr>
          <w:rFonts w:ascii="Times New Roman"/>
          <w:b w:val="false"/>
          <w:i w:val="false"/>
          <w:color w:val="000000"/>
          <w:sz w:val="28"/>
        </w:rPr>
        <w:t>
      9) мыналар:
</w:t>
      </w:r>
      <w:r>
        <w:br/>
      </w:r>
      <w:r>
        <w:rPr>
          <w:rFonts w:ascii="Times New Roman"/>
          <w:b w:val="false"/>
          <w:i w:val="false"/>
          <w:color w:val="000000"/>
          <w:sz w:val="28"/>
        </w:rPr>
        <w:t>
      тиісті қаржы жылына арналған республикалық бюджетті нақтылау;
</w:t>
      </w:r>
      <w:r>
        <w:br/>
      </w:r>
      <w:r>
        <w:rPr>
          <w:rFonts w:ascii="Times New Roman"/>
          <w:b w:val="false"/>
          <w:i w:val="false"/>
          <w:color w:val="000000"/>
          <w:sz w:val="28"/>
        </w:rPr>
        <w:t>
      бюджеттік бағдарламалардың паспорттарын нақтылау және бюджеттік бағдарламаларды одан әрі іске асыру жөніндегі ұсыныстарды қарайды және тұжырымдайды; &lt;*&gt;
</w:t>
      </w:r>
      <w:r>
        <w:br/>
      </w:r>
      <w:r>
        <w:rPr>
          <w:rFonts w:ascii="Times New Roman"/>
          <w:b w:val="false"/>
          <w:i w:val="false"/>
          <w:color w:val="000000"/>
          <w:sz w:val="28"/>
        </w:rPr>
        <w:t>
      10) Қазақстан Республикасының заңнамасына сәйкес басқа да функцияларды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өзгерді - ҚР Президентінің 2002.11.15. N 974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Комиссияның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Комиссия өзінің міндеттеріне сәйкес:
</w:t>
      </w:r>
      <w:r>
        <w:br/>
      </w:r>
      <w:r>
        <w:rPr>
          <w:rFonts w:ascii="Times New Roman"/>
          <w:b w:val="false"/>
          <w:i w:val="false"/>
          <w:color w:val="000000"/>
          <w:sz w:val="28"/>
        </w:rPr>
        <w:t>
      1) орталық атқарушы және басқа да мемлекеттік органдармен және ұйымдармен өзара іс-қимыл жасауға, сондай-ақ Комиссияның міндеттерін іске асыру үшін мамандарды және сарапшыларды жұмысқа тартуға;
</w:t>
      </w:r>
      <w:r>
        <w:br/>
      </w:r>
      <w:r>
        <w:rPr>
          <w:rFonts w:ascii="Times New Roman"/>
          <w:b w:val="false"/>
          <w:i w:val="false"/>
          <w:color w:val="000000"/>
          <w:sz w:val="28"/>
        </w:rPr>
        <w:t>
      2) оның құзыретіне енетін мәселелер бойынша шешімдер қабылдауға және ұсыныстар енгізуге;
</w:t>
      </w:r>
      <w:r>
        <w:br/>
      </w:r>
      <w:r>
        <w:rPr>
          <w:rFonts w:ascii="Times New Roman"/>
          <w:b w:val="false"/>
          <w:i w:val="false"/>
          <w:color w:val="000000"/>
          <w:sz w:val="28"/>
        </w:rPr>
        <w:t>
      3) заңдарда белгіленген тәртіппен мемлекеттік органдар мен басқа да ұйымдардан Комиссияның міндеттерін іске асыру үшін қажетті материалдарды сұратуға және оларды алуға;
</w:t>
      </w:r>
      <w:r>
        <w:br/>
      </w:r>
      <w:r>
        <w:rPr>
          <w:rFonts w:ascii="Times New Roman"/>
          <w:b w:val="false"/>
          <w:i w:val="false"/>
          <w:color w:val="000000"/>
          <w:sz w:val="28"/>
        </w:rPr>
        <w:t>
      4) Комиссияның міндеттерін іске асыруға байланысты мәселелер бойынша мемлекеттік орган мен ұйымның бірінші басшыларын, ал олар болмаған кезде - бірінші басшысының міндетін атқарушы тұлғаларды Комиссияның отырыстарына шақыруға және тыңдауға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Комиссияны қалыптастыру және оның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қызметінің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Комиссияның құрамын Қазақстан Республикасы Үкіметінің ұсынуы бойынша Қазақстан Республикасының Президенті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Комиссияның органдары:
</w:t>
      </w:r>
      <w:r>
        <w:br/>
      </w:r>
      <w:r>
        <w:rPr>
          <w:rFonts w:ascii="Times New Roman"/>
          <w:b w:val="false"/>
          <w:i w:val="false"/>
          <w:color w:val="000000"/>
          <w:sz w:val="28"/>
        </w:rPr>
        <w:t>
      1) Комиссияның жұмыс органы;
</w:t>
      </w:r>
      <w:r>
        <w:br/>
      </w:r>
      <w:r>
        <w:rPr>
          <w:rFonts w:ascii="Times New Roman"/>
          <w:b w:val="false"/>
          <w:i w:val="false"/>
          <w:color w:val="000000"/>
          <w:sz w:val="28"/>
        </w:rPr>
        <w:t>
      2) Комиссияның төрағасы;
</w:t>
      </w:r>
      <w:r>
        <w:br/>
      </w:r>
      <w:r>
        <w:rPr>
          <w:rFonts w:ascii="Times New Roman"/>
          <w:b w:val="false"/>
          <w:i w:val="false"/>
          <w:color w:val="000000"/>
          <w:sz w:val="28"/>
        </w:rPr>
        <w:t>
      3) Комиссия төрағасының орынбасарлары;
</w:t>
      </w:r>
      <w:r>
        <w:br/>
      </w:r>
      <w:r>
        <w:rPr>
          <w:rFonts w:ascii="Times New Roman"/>
          <w:b w:val="false"/>
          <w:i w:val="false"/>
          <w:color w:val="000000"/>
          <w:sz w:val="28"/>
        </w:rPr>
        <w:t>
      4) Комиссияның хатшысы.
</w:t>
      </w:r>
    </w:p>
    <w:p>
      <w:pPr>
        <w:spacing w:after="0"/>
        <w:ind w:left="0"/>
        <w:jc w:val="both"/>
      </w:pPr>
      <w:r>
        <w:rPr>
          <w:rFonts w:ascii="Times New Roman"/>
          <w:b w:val="false"/>
          <w:i w:val="false"/>
          <w:color w:val="000000"/>
          <w:sz w:val="28"/>
        </w:rPr>
        <w:t>
</w:t>
      </w:r>
      <w:r>
        <w:rPr>
          <w:rFonts w:ascii="Times New Roman"/>
          <w:b w:val="false"/>
          <w:i w:val="false"/>
          <w:color w:val="000000"/>
          <w:sz w:val="28"/>
        </w:rPr>
        <w:t>
      9. Комиссия отырыстары аралығындағы кезеңде оның қызметінің ұйымдық мәселелерін Комиссияның жұмыс органы шешеді.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Комиссияның төрағасы оның қызметін басқарады, Комиссияның отырыстарына төрағалық етеді, оның жұмысын жоспарлайды, оның шешімдерінің іске асырылуына жалпы бақылауды жүзеге асырады және Комиссия жүзеге асыратын қызмет үшін жауап береді. Комиссияның төрағасы болмаған кезде оның функцияларын төраға тағайындаған орынбасары орындайды.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Комиссияның хатшысы Комиссия отырысының күн тәртібі жөнінде ұсыныстар, қажетті құжаттарды, материалдарды дайындайды және оны өткізгеннен кейін хаттамаларды ресімдейді.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12. Жұмыстың жоспар-кестесін Комиссия белгілейді. Республикалық бюджеттің жобасын әзірлеу кезеңінде Комиссия жұмысының жоспар-кестесін Қазақстан Республикасының Үкіметі бекітетін Республикалық және жергілікті бюджеттердің жобаларын әзірлеу ережесінде айқындалған мерзімдерге сәйкес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Комиссия мүшелерінің отырыстарға қатысу жөніндегі өздерінің өкілеттіктерін басқа тұлғаларға беруге құқығы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14. Комиссияның шешімдері ашық дауыспен, сондай-ақ комиссия мүшелеріне сауал қою жолымен қабылданады және егер олар үшін Комиссия мүшелерінің жалпы санының көпшілігі жақтап дауыс берсе, қабылданған болып саналады. Комиссия мүшелері шешімдер қабылдау кезінде тең дауысқа ие. Дауыстар тең болған жағдайда Комиссияның төрағасы жақтап дауыс берген шешім қабылданған болып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Комиссия отырыстарының күн тәртібі мәселелерін қараудың нәтижелері әрбір мәселе бойынша дауыс берудің қорытындысы көрсетіле отырып, тиісті хаттамаларға енгізіледі және төраға айқындайтын жағдайларда Комиссияның отырысқа қатысқан мүшелері қол қояды. Комиссияның қабылданған шешімі төраға мен хатшы қол қоятын хаттамамен ресімделеді. Комиссияның мүшелері қабылданған шешіммен келіспеген жағдайда отырыстың хаттамасына қоса берілетін өзінің ерекше пікірін жазбаша түрде білдіруге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16. Комиссияның өзіне жүктелген міндеттерді орындау мақсатында қабылданған шешімдері барлық мемлекеттік органдардың міндетті түрде қарауына және көрсетілген мерзімде орындауына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Комиссияның жұмыс органының функциялары Қазақстан Республикасының Экономика және бюджеттік жоспарлау министрлігіне жүктеледі.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17-тармақ өзгерді - ҚР Президентінің 2002.11.15. N  974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Комиссия айқындайтын мерзімге және күн тәртібіне сәйкес Комиссияның отырыстарына материалдар дайындау, оларды Комиссияның мүшелеріне, республикалық бюджеттік бағдарламалардың әкімшілеріне және жергілікті атқарушы органдарға тарату, Комиссия отырыстарының хаттамаларын дайындау, сондай-ақ нормативтік құқықтық актілерден және осы Ережеден туындайтын басқа да функциялар жұмыс органдарының функциялары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Комиссияның қызметін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Комиссияның қызметін тоқтатуға Қазақстан Республикасы Президентінің Комиссияның қызметін тоқтату туралы шешім қабылдауы негіз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Осы Ереженің 19-тармағында көрсетілген, Комиссияның қызметін тоқтатуға әкеп соғатын жағдайлар туындаған кезде Қазақстан Республикасының Президентіне және Қазақстан Республикасының Үкіметіне жасалған жұмыс туралы есеп-хат жіберіледі.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