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d643c" w14:textId="50d64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Республикасының ұлттық валютасын қолданудың кейбір мәселелері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2001 жылғы 7 ақпандағы N 549 Жарлығы.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Президенті туралы" Қазақстан Республикасының Конституциялық заңының 22-бабының 6) тармақшасына сәйкес ақша айналымында қолма-қол ақшамен төлемдер жасалған кезде ақша белгілерін - тиындарды іс жүзінде қолданудың тоқтатылғанын ескере отырып, қаулы етемін: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Кіріспеге өзгеріс енгізілді – ҚР Президентінің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Қолма-қол ақша белгілері - тиындар (бұдан әрі - тиындар) ақша айналымынан алынсын.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Қолма-қол тиындарды ақша айналымынан алу 2012 жылғы 31 желтоқсанға дейін қоса алғанда жүзеге асырылады деп белгіленсін.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ҚР Президентінің 2011.11.09 </w:t>
      </w:r>
      <w:r>
        <w:rPr>
          <w:rFonts w:ascii="Times New Roman"/>
          <w:b w:val="false"/>
          <w:i w:val="false"/>
          <w:color w:val="ff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жарияланғанынан кейін күнтізбелік он күн өткен соң қолданысқа енгізіледі) Жарлығымен.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3. Барлық төлем құжаттарында тиындарды есепке алу, көрсету және тиындарды пайдалана отырып қолма-қол ақшасыз төлемдерді жүзеге асыру тәртібі өзгеріссіз қалдырылсын.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4. Алып тасталды - ҚР Президентінің 01.04.2017 </w:t>
      </w:r>
      <w:r>
        <w:rPr>
          <w:rFonts w:ascii="Times New Roman"/>
          <w:b w:val="false"/>
          <w:i w:val="false"/>
          <w:color w:val="ff0000"/>
          <w:sz w:val="28"/>
        </w:rPr>
        <w:t>№ 452</w:t>
      </w:r>
      <w:r>
        <w:rPr>
          <w:rFonts w:ascii="Times New Roman"/>
          <w:b w:val="false"/>
          <w:i w:val="false"/>
          <w:color w:val="ff0000"/>
          <w:sz w:val="28"/>
        </w:rPr>
        <w:t xml:space="preserve"> Жарлығымен (алғашқы ресми жарияланғанынан кейін күнтізбелік он күн өткен соң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Қазақстан Республикасының Үкіметі мемлекеттік бюджеттен тиындармен есептелген барлық әлеуметтік төлемдер сомасын тиындардың сомасына қарамастан, бір теңгеге дейін, дөңгелектеу тәртібін әзірлеп, бекітсін. 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5-1. Осы Жарлықтың 5-тармағында көзделген төлемдерді қоспағанда, қолма-қол төлемдер нысаны кезінде төлемдер сомасын дөңгелектеудің арифметикалық әдісі қолданылатыны белгіленсін (50 тиынға дейінгі тиын сомасы 0-ге дейін; 50 тиыннан бастап және одан жоғары 1 теңгеге дейін дөңгелектелсін). 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Жарлық 5-1-тармақпен толықтырылды - Қазақстан Республикасы Президентінің 2009.07.04 N 842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 xml:space="preserve">2-тармақтан </w:t>
      </w:r>
      <w:r>
        <w:rPr>
          <w:rFonts w:ascii="Times New Roman"/>
          <w:b w:val="false"/>
          <w:i w:val="false"/>
          <w:color w:val="ff0000"/>
          <w:sz w:val="28"/>
        </w:rPr>
        <w:t xml:space="preserve">қараңыз) Жарлығымен.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6. Қазақстан Республикасының мемлекеттік органдары өз актілерін осы Жарлыққа сәйкес келтірсін.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Осы Жарлық жарияланған күнінен бастап қолданысқа енгізіледі.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Президенті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