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0393" w14:textId="abe0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кейбiр мәселелерi туралы</w:t>
      </w:r>
    </w:p>
    <w:p>
      <w:pPr>
        <w:spacing w:after="0"/>
        <w:ind w:left="0"/>
        <w:jc w:val="both"/>
      </w:pPr>
      <w:r>
        <w:rPr>
          <w:rFonts w:ascii="Times New Roman"/>
          <w:b w:val="false"/>
          <w:i w:val="false"/>
          <w:color w:val="000000"/>
          <w:sz w:val="28"/>
        </w:rPr>
        <w:t>Қазақстан Республикасы Президентінің Жарлығы. 2001 жылғы 29 қаңтар N 543</w:t>
      </w:r>
    </w:p>
    <w:p>
      <w:pPr>
        <w:spacing w:after="0"/>
        <w:ind w:left="0"/>
        <w:jc w:val="both"/>
      </w:pPr>
      <w:bookmarkStart w:name="z1" w:id="0"/>
      <w:r>
        <w:rPr>
          <w:rFonts w:ascii="Times New Roman"/>
          <w:b w:val="false"/>
          <w:i w:val="false"/>
          <w:color w:val="000000"/>
          <w:sz w:val="28"/>
        </w:rPr>
        <w:t xml:space="preserve">
      Қазақстан Республикасының Ұлттық қорын қалыптастыру және пайдалану жөнiндегi қызметтi регламенттеу мақсатында қаулы етемін: </w:t>
      </w:r>
    </w:p>
    <w:bookmarkEnd w:id="0"/>
    <w:bookmarkStart w:name="z2" w:id="1"/>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ҚР Президентінің 2004 жылғы 28 желтоқсандағы N 1509 </w:t>
      </w:r>
      <w:r>
        <w:rPr>
          <w:rFonts w:ascii="Times New Roman"/>
          <w:b w:val="false"/>
          <w:i w:val="false"/>
          <w:color w:val="000000"/>
          <w:sz w:val="28"/>
        </w:rPr>
        <w:t xml:space="preserve">  Жарлығымен </w:t>
      </w:r>
      <w:r>
        <w:rPr>
          <w:rFonts w:ascii="Times New Roman"/>
          <w:b w:val="false"/>
          <w:i w:val="false"/>
          <w:color w:val="ff0000"/>
          <w:sz w:val="28"/>
        </w:rPr>
        <w:t xml:space="preserve">  (2005 жылғы 1 қаңтардан бастап күшіне енеді). </w:t>
      </w:r>
    </w:p>
    <w:bookmarkEnd w:id="1"/>
    <w:bookmarkStart w:name="z3" w:id="2"/>
    <w:p>
      <w:pPr>
        <w:spacing w:after="0"/>
        <w:ind w:left="0"/>
        <w:jc w:val="both"/>
      </w:pPr>
      <w:r>
        <w:rPr>
          <w:rFonts w:ascii="Times New Roman"/>
          <w:b w:val="false"/>
          <w:i w:val="false"/>
          <w:color w:val="000000"/>
          <w:sz w:val="28"/>
        </w:rPr>
        <w:t>
      2. Қазақстан Республикасы Президентiнiң "Қазақстан Республикасының Ұлттық қоры туралы" 2000 жылғы 23 тамыздағы  </w:t>
      </w:r>
      <w:r>
        <w:rPr>
          <w:rFonts w:ascii="Times New Roman"/>
          <w:b w:val="false"/>
          <w:i w:val="false"/>
          <w:color w:val="000000"/>
          <w:sz w:val="28"/>
        </w:rPr>
        <w:t xml:space="preserve">N 402 </w:t>
      </w:r>
      <w:r>
        <w:rPr>
          <w:rFonts w:ascii="Times New Roman"/>
          <w:b w:val="false"/>
          <w:i w:val="false"/>
          <w:color w:val="000000"/>
          <w:sz w:val="28"/>
        </w:rPr>
        <w:t xml:space="preserve"> Жарлығына мынадай өзгерiстер енгiзiлсiн: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"Қордың шотында" деген сөздер "Қазақстан Республикасы Yкiметiнiң шотында" деген сөздермен ауыстырылсын;  </w:t>
      </w:r>
      <w:r>
        <w:br/>
      </w:r>
      <w:r>
        <w:rPr>
          <w:rFonts w:ascii="Times New Roman"/>
          <w:b w:val="false"/>
          <w:i w:val="false"/>
          <w:color w:val="000000"/>
          <w:sz w:val="28"/>
        </w:rPr>
        <w:t xml:space="preserve">
      3) тармақшадағы "Қор қаражатының" деген сөздер "Қордың" деген сөзбен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Қазақстан Республикасының Yкiметi жыл сайын Қазақстан Республикасы Президентiнiң бекiтуiне Қорды қалыптастыру және пайдалану жөнiндегi жылдық есептi табыс етедi.".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Yкiметi:  </w:t>
      </w:r>
      <w:r>
        <w:br/>
      </w:r>
      <w:r>
        <w:rPr>
          <w:rFonts w:ascii="Times New Roman"/>
          <w:b w:val="false"/>
          <w:i w:val="false"/>
          <w:color w:val="000000"/>
          <w:sz w:val="28"/>
        </w:rPr>
        <w:t xml:space="preserve">
      2001 жылғы 1 наурызға дейiнгi мерзiмде заңдарда белгiленген тәртiппен Қазақстан Республикасының Ұлттық қорын қалыптастыру және пайдалану үшiн қажеттi "Қазақстан Республикасының кейбiр заң актiлерiне Қазақстан Республикасы Ұлттық қорының жұмыс істеу мәселелерi бойынша өзгерiстер мен толықтырулар енгiзу туралы" және "2001 жылға арналған республикалық бюджет туралы" Қазақстан Республикасының Заңына өзгерiстер мен толықтырулар енгiзу туралы" Қазақстан Республикасы заңдарының жобаларын Қазақстан Республикасы Парламентiнiң қарауына енгiзсiн;  </w:t>
      </w:r>
      <w:r>
        <w:br/>
      </w:r>
      <w:r>
        <w:rPr>
          <w:rFonts w:ascii="Times New Roman"/>
          <w:b w:val="false"/>
          <w:i w:val="false"/>
          <w:color w:val="000000"/>
          <w:sz w:val="28"/>
        </w:rPr>
        <w:t xml:space="preserve">
      Қазақстан Республикасының Ұлттық Банкімен бiрлесiп, осы Жарлықты iске асыру жөнiнде өзге де қажеттi шаралар қолдансын.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күнiнен бастап күшiне енедi және жариялауға жатады.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Президентінің 2004 жылғы 28 желтоқсандағы N 1509 </w:t>
      </w:r>
      <w:r>
        <w:rPr>
          <w:rFonts w:ascii="Times New Roman"/>
          <w:b w:val="false"/>
          <w:i w:val="false"/>
          <w:color w:val="000000"/>
          <w:sz w:val="28"/>
        </w:rPr>
        <w:t xml:space="preserve">  Жарлығымен </w:t>
      </w:r>
      <w:r>
        <w:rPr>
          <w:rFonts w:ascii="Times New Roman"/>
          <w:b w:val="false"/>
          <w:i w:val="false"/>
          <w:color w:val="ff0000"/>
          <w:sz w:val="28"/>
        </w:rPr>
        <w:t xml:space="preserve">  (2005 жылғы 1 қаңтардан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2001 жылғы 29 қаңтардағы   </w:t>
      </w:r>
      <w:r>
        <w:br/>
      </w:r>
      <w:r>
        <w:rPr>
          <w:rFonts w:ascii="Times New Roman"/>
          <w:b w:val="false"/>
          <w:i w:val="false"/>
          <w:color w:val="000000"/>
          <w:sz w:val="28"/>
        </w:rPr>
        <w:t xml:space="preserve">
N 543 Жарлығымен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Ұлттық қорын </w:t>
      </w:r>
      <w:r>
        <w:br/>
      </w:r>
      <w:r>
        <w:rPr>
          <w:rFonts w:ascii="Times New Roman"/>
          <w:b/>
          <w:i w:val="false"/>
          <w:color w:val="000000"/>
        </w:rPr>
        <w:t xml:space="preserve">
қалыптастыру және пайдалану ережесi &lt;*&gt; </w:t>
      </w:r>
    </w:p>
    <w:bookmarkEnd w:id="5"/>
    <w:p>
      <w:pPr>
        <w:spacing w:after="0"/>
        <w:ind w:left="0"/>
        <w:jc w:val="both"/>
      </w:pPr>
      <w:r>
        <w:rPr>
          <w:rFonts w:ascii="Times New Roman"/>
          <w:b w:val="false"/>
          <w:i w:val="false"/>
          <w:color w:val="ff0000"/>
          <w:sz w:val="28"/>
        </w:rPr>
        <w:t xml:space="preserve">       Ескерту: Ереже алынып тасталды - ҚР Президентінің 2004 жылғы 28 желтоқсандағы N 1509 </w:t>
      </w:r>
      <w:r>
        <w:rPr>
          <w:rFonts w:ascii="Times New Roman"/>
          <w:b w:val="false"/>
          <w:i w:val="false"/>
          <w:color w:val="ff0000"/>
          <w:sz w:val="28"/>
        </w:rPr>
        <w:t xml:space="preserve">  Жарлығымен </w:t>
      </w:r>
      <w:r>
        <w:rPr>
          <w:rFonts w:ascii="Times New Roman"/>
          <w:b w:val="false"/>
          <w:i w:val="false"/>
          <w:color w:val="ff0000"/>
          <w:sz w:val="28"/>
        </w:rPr>
        <w:t xml:space="preserve">  (2005 жылғы 1 қаңтардан бастап күшіне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