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9213" w14:textId="6dc9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Даму банкі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28 желтоқсан N 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инвестициялық қызметті одан әрі жетілдіру және оның тиімділігін арттыру, өндірістік инфрақұрылым мен өңдеуші өндірістерді дамыту, экономиканың нақты секторына сыртқы және ішкі инвестицияларды тартуға жәрдемдесу мақсатында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2001 жылғы 1 шілдеге дейінгі мерзімде " Қазақстанның Даму банкі " (бұдан әрі - Банк) жабық акционерлік қоғамын құрсын.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қызметінің негізгі міндеттері: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 және ұзақ мерзімді негізде жұмыс істеп тұрған кәсіпорындарды кеңейтуге және жаңғыртуға, сондай-ақ жаңа өндірістер құруға несие беру және/немесе кепілдік беру;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және жергілікті бюджеттердің есебінен қайтарымды немесе қайтарымсыз негізде іске асырылатын инвестициялық жобалар жөніндегі қаржы агентінің функцияларын орындау болып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заңнамада белгіленген тәртіппен:,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 қызметінің тұжырымдамасының жобасын бір ай мерзімде әзірлесін және Қазақстан Республикасы Президентінің қарауына енгізсін;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 ай мерзімде Банкті құрумен байланысты қажетті заң актілерінің жобаларын әзірлесін;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Жарлықтан туындайтын өзге де шараларды қолдансын.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Облыстардың, Астана және Алматы қалаларының әкімдері 2001 жылға арналған жергілікті бюджеттерді әзірлеу және нақтылау кезінде құрылатын Банктің жарғылық капиталына қатысуды қамтамасыз ететін бюджеттік бағдарламаларды көздесін.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Багарова Ж.А.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