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a548" w14:textId="e8ba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13 сәуір N 371.</w:t>
      </w:r>
    </w:p>
    <w:p>
      <w:pPr>
        <w:spacing w:after="0"/>
        <w:ind w:left="0"/>
        <w:jc w:val="both"/>
      </w:pPr>
      <w:bookmarkStart w:name="z1" w:id="0"/>
      <w:r>
        <w:rPr>
          <w:rFonts w:ascii="Times New Roman"/>
          <w:b w:val="false"/>
          <w:i w:val="false"/>
          <w:color w:val="000000"/>
          <w:sz w:val="28"/>
        </w:rPr>
        <w:t xml:space="preserve">
      "Мемлекеттік құпияларды қорғау саласында бірыңғай саясатты қамтамасыз ету мақсатында "Мемлекеттік құпиялар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488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Мемлекеттік органдардың мәліметтерді Қазақстан Республикасының </w:t>
      </w:r>
      <w:r>
        <w:rPr>
          <w:rFonts w:ascii="Times New Roman"/>
          <w:b w:val="false"/>
          <w:i w:val="false"/>
          <w:color w:val="000000"/>
          <w:sz w:val="28"/>
        </w:rPr>
        <w:t>мемлекеттік құпияларына</w:t>
      </w:r>
      <w:r>
        <w:rPr>
          <w:rFonts w:ascii="Times New Roman"/>
          <w:b w:val="false"/>
          <w:i w:val="false"/>
          <w:color w:val="000000"/>
          <w:sz w:val="28"/>
        </w:rPr>
        <w:t xml:space="preserve"> жатқызу жөніндегі өкілеттіктер берілген лауазымды тұлғаларының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5" w:id="2"/>
    <w:p>
      <w:pPr>
        <w:spacing w:after="0"/>
        <w:ind w:left="0"/>
        <w:jc w:val="both"/>
      </w:pPr>
      <w:r>
        <w:rPr>
          <w:rFonts w:ascii="Times New Roman"/>
          <w:b w:val="false"/>
          <w:i w:val="false"/>
          <w:color w:val="000000"/>
          <w:sz w:val="28"/>
        </w:rPr>
        <w:t xml:space="preserve">
      2. Тізбеде көрсетілген мемлекеттік органдардың лауазымды тұлғаларына нақты мемлекеттік орган туралы ережеде айқындалған оның құзыреті шеңберінде салалық (ведомстволық) тиесіліктегі мәліметтерді, сондай-ақ өздерінің ұсынуы бойынша басқа мемлекеттік органдардың тиісті тақырыптық бағыттағы мәліметтерін Қазақстан Республикасының мемлекеттік құпияларына жатқызу жөнінде өкілеттік берілсін. </w:t>
      </w:r>
    </w:p>
    <w:bookmarkEnd w:id="2"/>
    <w:bookmarkStart w:name="z6" w:id="3"/>
    <w:p>
      <w:pPr>
        <w:spacing w:after="0"/>
        <w:ind w:left="0"/>
        <w:jc w:val="both"/>
      </w:pPr>
      <w:r>
        <w:rPr>
          <w:rFonts w:ascii="Times New Roman"/>
          <w:b w:val="false"/>
          <w:i w:val="false"/>
          <w:color w:val="000000"/>
          <w:sz w:val="28"/>
        </w:rPr>
        <w:t xml:space="preserve">
      3. Мемлекеттік органдардың мәліметтерді мемлекеттік құпияларға жатқызу жөнінде өкілеттік берілген лауазымды тұлғалары нақты мәліметтерді мемлекеттік құпияларға жатқызу жөніндегі өздері қабылдаған шешімдердің негізділігі мен осы мәліметтерді уақтылы құпиясыздандыру үшін жеке жауапты болады деп белгіленсін. </w:t>
      </w:r>
    </w:p>
    <w:bookmarkEnd w:id="3"/>
    <w:bookmarkStart w:name="z7" w:id="4"/>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13 сәуірдегі</w:t>
            </w:r>
            <w:r>
              <w:br/>
            </w:r>
            <w:r>
              <w:rPr>
                <w:rFonts w:ascii="Times New Roman"/>
                <w:b w:val="false"/>
                <w:i w:val="false"/>
                <w:color w:val="000000"/>
                <w:sz w:val="20"/>
              </w:rPr>
              <w:t>№ 371 Жарлығымен</w:t>
            </w:r>
            <w:r>
              <w:br/>
            </w:r>
            <w:r>
              <w:rPr>
                <w:rFonts w:ascii="Times New Roman"/>
                <w:b w:val="false"/>
                <w:i w:val="false"/>
                <w:color w:val="000000"/>
                <w:sz w:val="20"/>
              </w:rPr>
              <w:t>БЕКІТІЛГЕН</w:t>
            </w:r>
          </w:p>
        </w:tc>
      </w:tr>
    </w:tbl>
    <w:bookmarkStart w:name="z2" w:id="5"/>
    <w:p>
      <w:pPr>
        <w:spacing w:after="0"/>
        <w:ind w:left="0"/>
        <w:jc w:val="left"/>
      </w:pPr>
      <w:r>
        <w:rPr>
          <w:rFonts w:ascii="Times New Roman"/>
          <w:b/>
          <w:i w:val="false"/>
          <w:color w:val="000000"/>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Президентінің 28.02.2024 </w:t>
      </w:r>
      <w:r>
        <w:rPr>
          <w:rFonts w:ascii="Times New Roman"/>
          <w:b w:val="false"/>
          <w:i w:val="false"/>
          <w:color w:val="ff0000"/>
          <w:sz w:val="28"/>
        </w:rPr>
        <w:t>№ 488</w:t>
      </w:r>
      <w:r>
        <w:rPr>
          <w:rFonts w:ascii="Times New Roman"/>
          <w:b w:val="false"/>
          <w:i w:val="false"/>
          <w:color w:val="ff0000"/>
          <w:sz w:val="28"/>
        </w:rPr>
        <w:t xml:space="preserve"> Жарлығымен.</w:t>
      </w:r>
    </w:p>
    <w:bookmarkStart w:name="z8" w:id="6"/>
    <w:p>
      <w:pPr>
        <w:spacing w:after="0"/>
        <w:ind w:left="0"/>
        <w:jc w:val="left"/>
      </w:pPr>
      <w:r>
        <w:rPr>
          <w:rFonts w:ascii="Times New Roman"/>
          <w:b/>
          <w:i w:val="false"/>
          <w:color w:val="000000"/>
        </w:rPr>
        <w:t xml:space="preserve"> Жалпы ережелер</w:t>
      </w:r>
    </w:p>
    <w:bookmarkEnd w:id="6"/>
    <w:bookmarkStart w:name="z9" w:id="7"/>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 (бұдан әрі – Тізбе) "Мемлекеттік құпиялар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15-тармағының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әзірленген.</w:t>
      </w:r>
    </w:p>
    <w:bookmarkEnd w:id="7"/>
    <w:bookmarkStart w:name="z11" w:id="8"/>
    <w:p>
      <w:pPr>
        <w:spacing w:after="0"/>
        <w:ind w:left="0"/>
        <w:jc w:val="both"/>
      </w:pPr>
      <w:r>
        <w:rPr>
          <w:rFonts w:ascii="Times New Roman"/>
          <w:b w:val="false"/>
          <w:i w:val="false"/>
          <w:color w:val="000000"/>
          <w:sz w:val="28"/>
        </w:rPr>
        <w:t xml:space="preserve">
      2. Қазақстан Республикасының Президенті Әкімшілігінің Басшысы мен Қазақстан Республикасының Үкіметі Аппаратының Басшысына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айқындалған барлық мәліметтерді Қазақстан Республикасының мемлекеттік құпияларына жатқызу жөнінде өкілеттіктер беріледі.</w:t>
      </w:r>
    </w:p>
    <w:bookmarkEnd w:id="8"/>
    <w:bookmarkStart w:name="z12" w:id="9"/>
    <w:p>
      <w:pPr>
        <w:spacing w:after="0"/>
        <w:ind w:left="0"/>
        <w:jc w:val="both"/>
      </w:pPr>
      <w:r>
        <w:rPr>
          <w:rFonts w:ascii="Times New Roman"/>
          <w:b w:val="false"/>
          <w:i w:val="false"/>
          <w:color w:val="000000"/>
          <w:sz w:val="28"/>
        </w:rPr>
        <w:t>
      Қазақстан Республикасының Президенті Әкімшілігінің Басшысы мен Қазақстан Республикасының Үкіметі Аппаратының Басшысы Қазақстан Республикасының мемлекеттік құпияларын қорғау жөніндегі уәкілетті мемлекеттік органмен келісу бойынша өздерінің құпияландыруға жататын мәліметтерінің ведомстволық тізбелерін бекітеді.</w:t>
      </w:r>
    </w:p>
    <w:bookmarkEnd w:id="9"/>
    <w:bookmarkStart w:name="z13" w:id="10"/>
    <w:p>
      <w:pPr>
        <w:spacing w:after="0"/>
        <w:ind w:left="0"/>
        <w:jc w:val="both"/>
      </w:pPr>
      <w:r>
        <w:rPr>
          <w:rFonts w:ascii="Times New Roman"/>
          <w:b w:val="false"/>
          <w:i w:val="false"/>
          <w:color w:val="000000"/>
          <w:sz w:val="28"/>
        </w:rPr>
        <w:t xml:space="preserve">
      3. Мемлекеттік органдардың бірінші басшыларына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негізінде мәліметтерді мемлекеттік құпияларға жатқызу жөнінде өкілеттіктер беріледі:</w:t>
      </w:r>
    </w:p>
    <w:bookmarkEnd w:id="10"/>
    <w:bookmarkStart w:name="z14" w:id="11"/>
    <w:p>
      <w:pPr>
        <w:spacing w:after="0"/>
        <w:ind w:left="0"/>
        <w:jc w:val="both"/>
      </w:pPr>
      <w:r>
        <w:rPr>
          <w:rFonts w:ascii="Times New Roman"/>
          <w:b w:val="false"/>
          <w:i w:val="false"/>
          <w:color w:val="000000"/>
          <w:sz w:val="28"/>
        </w:rPr>
        <w:t>
      1) Қазақстан Республикасы Ұлттық қауіпсіздік комитетінің Төрағасы – "Мемлекеттік құпиялар туралы" Қазақстан Республикасының Заңы 11-бабының 1), 2), 3), 4), 5), 6), 7), 9), 11), 13), 14), 15), 16), 17), 18), 19), 20) тармақшалары, 12-бабының 1), 2), 3), 4), 6), 7), 8), 12), 13), 14), 16), 18), 23), 26), 27), 28), 29), 34) тармақшалары, 13-бабының 1), 2), 3), 4), 5), 7) тармақшалары, 14-бабының 1), 1-1), 2), 3), 4), 5), 6), 7), 8), 9), 10), 11), 12), 13), 14), 15), 16), 17), 18), 18-1), 19) тармақшалары;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26.08.2025 </w:t>
      </w:r>
      <w:r>
        <w:rPr>
          <w:rFonts w:ascii="Times New Roman"/>
          <w:b w:val="false"/>
          <w:i w:val="false"/>
          <w:color w:val="000000"/>
          <w:sz w:val="28"/>
        </w:rPr>
        <w:t>№ 975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3) Қазақстан Республикасы Қаржылық мониторинг агенттігінің төрағасы – "Мемлекеттік құпиялар туралы" Қазақстан Республикасы Заңының 12-бабының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4) Қазақстан Республикасы Стратегиялық жоспарлау және реформалар агенттігінің төрағасы – "Мемлекеттік құпиялар туралы" Қазақстан Республикасы Заңының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5) Қазақстан Республикасы Бәсекелестікті қорғау және дамыту агенттігінің төрағасы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28) тармақшасы</w:t>
      </w:r>
      <w:r>
        <w:rPr>
          <w:rFonts w:ascii="Times New Roman"/>
          <w:b w:val="false"/>
          <w:i w:val="false"/>
          <w:color w:val="000000"/>
          <w:sz w:val="28"/>
        </w:rPr>
        <w:t xml:space="preserve">, 13-бабының </w:t>
      </w:r>
      <w:r>
        <w:rPr>
          <w:rFonts w:ascii="Times New Roman"/>
          <w:b w:val="false"/>
          <w:i w:val="false"/>
          <w:color w:val="000000"/>
          <w:sz w:val="28"/>
        </w:rPr>
        <w:t>1)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6) Қазақстан Республикасы Мемлекеттік қызмет істері агенттігінің төрағасы – "Мемлекеттік құпиялар туралы" Қазақстан Республикасы Заңының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5"/>
    <w:bookmarkStart w:name="z46" w:id="16"/>
    <w:p>
      <w:pPr>
        <w:spacing w:after="0"/>
        <w:ind w:left="0"/>
        <w:jc w:val="both"/>
      </w:pPr>
      <w:r>
        <w:rPr>
          <w:rFonts w:ascii="Times New Roman"/>
          <w:b w:val="false"/>
          <w:i w:val="false"/>
          <w:color w:val="000000"/>
          <w:sz w:val="28"/>
        </w:rPr>
        <w:t xml:space="preserve">
      6-1) Қазақстан Республикасы Атом энергиясы жөніндегі агенттігінің төрағасы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7) Қазақстан Республикасының Бас Прокуроры – "Мемлекеттік құпиялар туралы" Қазақстан Республикасы Заңының 14-бабының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8) Қазақстан Республикасы Мемлекеттік күзет қызметінің бастығы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9) Қазақстан Республикасы Ұлттық Банкінің Төрағасы – "Мемлекеттік құпиялар туралы" Қазақстан Республикасы Заңының 12-бабының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10) Қазақстан Республикасы Президентінің Іс басқарушысы – "Мемлекеттік құпиялар туралы" Қазақстан Республикасы Заңының 14-бабының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11) Қазақстан Республикасының Қорғаныс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12) Қазақстан Республикасының Ішкі Істер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13) Қазақстан Республикасының Төтенше жағдайлар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 тармақшалары</w:t>
      </w:r>
      <w:r>
        <w:rPr>
          <w:rFonts w:ascii="Times New Roman"/>
          <w:b w:val="false"/>
          <w:i w:val="false"/>
          <w:color w:val="000000"/>
          <w:sz w:val="28"/>
        </w:rPr>
        <w:t xml:space="preserve">, 14-бабының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14) Қазақстан Республикасының Ұлттық экономика министрі – "Мемлекеттік құпиялар туралы" Қазақстан Республикасы Заңының 11-бабының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15) Қазақстан Республикасының Қаржы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13-бабының </w:t>
      </w:r>
      <w:r>
        <w:rPr>
          <w:rFonts w:ascii="Times New Roman"/>
          <w:b w:val="false"/>
          <w:i w:val="false"/>
          <w:color w:val="000000"/>
          <w:sz w:val="28"/>
        </w:rPr>
        <w:t>5)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16) Қазақстан Республикасының Ғылым және жоғары білім министрі – "Мемлекеттік құпиялар туралы" Қазақстан Республикасы Заңының 11-бабының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17) Қазақстан Республикасының Энергетика министрі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18) Қазақстан Республикасының Денсаулық сақтау министрі – "Мемлекеттік құпиялар туралы" Қазақстан Республикасы Заңының 11-бабының </w:t>
      </w:r>
      <w:r>
        <w:rPr>
          <w:rFonts w:ascii="Times New Roman"/>
          <w:b w:val="false"/>
          <w:i w:val="false"/>
          <w:color w:val="000000"/>
          <w:sz w:val="28"/>
        </w:rPr>
        <w:t>8) тармақшасы</w:t>
      </w:r>
      <w:r>
        <w:rPr>
          <w:rFonts w:ascii="Times New Roman"/>
          <w:b w:val="false"/>
          <w:i w:val="false"/>
          <w:color w:val="000000"/>
          <w:sz w:val="28"/>
        </w:rPr>
        <w:t xml:space="preserve">, 12-бабының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19) Қазақстан Республикасының Экология және табиғи ресурстар министрі – "Мемлекеттік құпиялар туралы" Қазақстан Республикасы Заңының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20) Қазақстан Республикасының Жасанды интеллект және цифрлық даму министрі – "Мемлекеттік құпиялар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13), 14), 15), 16), 19), 21) тармақшалары, </w:t>
      </w:r>
      <w:r>
        <w:rPr>
          <w:rFonts w:ascii="Times New Roman"/>
          <w:b w:val="false"/>
          <w:i w:val="false"/>
          <w:color w:val="000000"/>
          <w:sz w:val="28"/>
        </w:rPr>
        <w:t>12-бабының</w:t>
      </w:r>
      <w:r>
        <w:rPr>
          <w:rFonts w:ascii="Times New Roman"/>
          <w:b w:val="false"/>
          <w:i w:val="false"/>
          <w:color w:val="000000"/>
          <w:sz w:val="28"/>
        </w:rPr>
        <w:t xml:space="preserve"> 3), 13), 22) тармақшалары, </w:t>
      </w:r>
      <w:r>
        <w:rPr>
          <w:rFonts w:ascii="Times New Roman"/>
          <w:b w:val="false"/>
          <w:i w:val="false"/>
          <w:color w:val="000000"/>
          <w:sz w:val="28"/>
        </w:rPr>
        <w:t>14-бабының</w:t>
      </w:r>
      <w:r>
        <w:rPr>
          <w:rFonts w:ascii="Times New Roman"/>
          <w:b w:val="false"/>
          <w:i w:val="false"/>
          <w:color w:val="000000"/>
          <w:sz w:val="28"/>
        </w:rPr>
        <w:t xml:space="preserve"> 16), 17), 19) тармақшалары;</w:t>
      </w:r>
    </w:p>
    <w:bookmarkEnd w:id="30"/>
    <w:bookmarkStart w:name="z34" w:id="31"/>
    <w:p>
      <w:pPr>
        <w:spacing w:after="0"/>
        <w:ind w:left="0"/>
        <w:jc w:val="both"/>
      </w:pPr>
      <w:r>
        <w:rPr>
          <w:rFonts w:ascii="Times New Roman"/>
          <w:b w:val="false"/>
          <w:i w:val="false"/>
          <w:color w:val="000000"/>
          <w:sz w:val="28"/>
        </w:rPr>
        <w:t xml:space="preserve">
      21) Қазақстан Республикасының Мәдениет және ақпарат министрі – "Мемлекеттік құпиялар туралы" Қазақстан Республикасы Заңының 11-бабының </w:t>
      </w:r>
      <w:r>
        <w:rPr>
          <w:rFonts w:ascii="Times New Roman"/>
          <w:b w:val="false"/>
          <w:i w:val="false"/>
          <w:color w:val="000000"/>
          <w:sz w:val="28"/>
        </w:rPr>
        <w:t>12)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22) Қазақстан Республикасының Оқу-ағарту министрі – "Мемлекеттік құпиялар туралы" Қазақстан Республикасы Заңының 11-бабының </w:t>
      </w:r>
      <w:r>
        <w:rPr>
          <w:rFonts w:ascii="Times New Roman"/>
          <w:b w:val="false"/>
          <w:i w:val="false"/>
          <w:color w:val="000000"/>
          <w:sz w:val="28"/>
        </w:rPr>
        <w:t>12)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23) Қазақстан Республикасының Ауыл шаруашылығы министрі – "Мемлекеттік құпиялар туралы" Қазақстан Республикасы Заңының 11-бабының </w:t>
      </w:r>
      <w:r>
        <w:rPr>
          <w:rFonts w:ascii="Times New Roman"/>
          <w:b w:val="false"/>
          <w:i w:val="false"/>
          <w:color w:val="000000"/>
          <w:sz w:val="28"/>
        </w:rPr>
        <w:t>13) тармақшасы</w:t>
      </w:r>
      <w:r>
        <w:rPr>
          <w:rFonts w:ascii="Times New Roman"/>
          <w:b w:val="false"/>
          <w:i w:val="false"/>
          <w:color w:val="000000"/>
          <w:sz w:val="28"/>
        </w:rPr>
        <w:t xml:space="preserve">, 12-бабының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24) Қазақстан Республикасының Eңбек және халықты әлеуметтік қорғау министрі – "Мемлекеттік құпиялар туралы" Қазақстан Республикасы Заңының 12-бабының </w:t>
      </w:r>
      <w:r>
        <w:rPr>
          <w:rFonts w:ascii="Times New Roman"/>
          <w:b w:val="false"/>
          <w:i w:val="false"/>
          <w:color w:val="000000"/>
          <w:sz w:val="28"/>
        </w:rPr>
        <w:t>4)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25) Қазақстан Республикасының Әділет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15)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26) Қазақстан Республикасының Сауда және интеграция министрі – "Мемлекеттік құпиялар туралы" Қазақстан Республикасы Заңының 12-бабының </w:t>
      </w:r>
      <w:r>
        <w:rPr>
          <w:rFonts w:ascii="Times New Roman"/>
          <w:b w:val="false"/>
          <w:i w:val="false"/>
          <w:color w:val="000000"/>
          <w:sz w:val="28"/>
        </w:rPr>
        <w:t>28) тармақшасы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27) Қазақстан Республикасының Сыртқы істер министрі – "Мемлекеттік құпиялар туралы" Қазақстан Республикасы Заңының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28) Қазақстан Республикасының Су ресурстары және ирригация министрі – "Мемлекеттік құпиялар туралы" Қазақстан Республикасы Заңының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29) Қазақстан Республикасының Көлік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30) Қазақстан Республикасының Өнеркәсіп және құрылыс министрі – "Мемлекеттік құпиялар туралы" Қазақстан Республикасы Заңының 11-бабының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13-бабының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31) Қазақстан Республикасының Туризм және спорт министрі – "Мемлекеттік құпиялар туралы" Қазақстан Республикасы Заңының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28.04.2025 </w:t>
      </w:r>
      <w:r>
        <w:rPr>
          <w:rFonts w:ascii="Times New Roman"/>
          <w:b w:val="false"/>
          <w:i w:val="false"/>
          <w:color w:val="000000"/>
          <w:sz w:val="28"/>
        </w:rPr>
        <w:t>№ 861</w:t>
      </w:r>
      <w:r>
        <w:rPr>
          <w:rFonts w:ascii="Times New Roman"/>
          <w:b w:val="false"/>
          <w:i w:val="false"/>
          <w:color w:val="ff0000"/>
          <w:sz w:val="28"/>
        </w:rPr>
        <w:t xml:space="preserve"> (ҚР тиісті заңнамалық актілеріне өзгерістер мен толықтырулар енгізуді көздейтін ҚР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13.04.2026 </w:t>
      </w:r>
      <w:r>
        <w:rPr>
          <w:rFonts w:ascii="Times New Roman"/>
          <w:b w:val="false"/>
          <w:i w:val="false"/>
          <w:color w:val="000000"/>
          <w:sz w:val="28"/>
        </w:rPr>
        <w:t>№ 1232</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4. Қазақстан Республикасының жаңадан құрылған және (немесе) қайта ұйымдастырылған мемлекеттік органдардың бірінші басшылары Тізбеге өзгерістер мен толықтырулар енгізу, сондай-ақ Қазақстан Республикасының мемлекеттік құпияларын қорғау жөніндегі уәкілетті мемлекеттік органымен келісім бойынша олардың салалық, ведомстволық немесе бағдарламалық-нысаналық тиістілігіне сәйкес құпияландыруға жататын мәліметтердің ведомстволық тізбелерін әзірлеу, қайта өңдеу және бекіту бойынша шаралар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