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e6b2" w14:textId="86de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жылға арналған республикалық бюджеттің жобасын түзу жөніндегі бюджеттік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10 наурыз N 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4-тармақтан басқасы күшін жойды - ҚР Президентінің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2001.04.25. N 589 жарлығымен.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 Президентінің "2000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жобасын дайындау туралы" 1999 жылғы 20 сәуірдегі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U990116_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күші жойылды деп танылсын.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