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e6b2" w14:textId="86de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жылға арналған республикалық бюджеттің жобасын түзу жөніндегі бюджеттік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10 наурыз N 355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4-тармақтан басқасы күшін жойды - ҚР Президентінің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2001.04.25. N 589 жарлығымен.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U010589_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 Президентінің "2000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бюджеттің жобасын дайындау туралы" 1999 жылғы 20 сәуірдегі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116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U990116_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Жарлығының күші жойылды деп танылсын.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