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31e0" w14:textId="17e3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көші-қон саясатының 2007-2015 жылдарға арналған тұжырымдамасы туралы"</w:t>
      </w:r>
    </w:p>
    <w:p>
      <w:pPr>
        <w:spacing w:after="0"/>
        <w:ind w:left="0"/>
        <w:jc w:val="both"/>
      </w:pPr>
      <w:r>
        <w:rPr>
          <w:rFonts w:ascii="Times New Roman"/>
          <w:b w:val="false"/>
          <w:i w:val="false"/>
          <w:color w:val="000000"/>
          <w:sz w:val="28"/>
        </w:rPr>
        <w:t>Қазақстан Республикасы Президенті Әкімшілігінің Әлеуметтік-экономикалық талдау бөлімінің Қазақстан Республикасы Президентінің 2007 жылғы 28 тамыздағы N 399 Жарлығына түсініктемесі</w:t>
      </w:r>
    </w:p>
    <w:p>
      <w:pPr>
        <w:spacing w:after="0"/>
        <w:ind w:left="0"/>
        <w:jc w:val="both"/>
      </w:pPr>
      <w:bookmarkStart w:name="z1" w:id="0"/>
      <w:r>
        <w:rPr>
          <w:rFonts w:ascii="Times New Roman"/>
          <w:b w:val="false"/>
          <w:i w:val="false"/>
          <w:color w:val="000000"/>
          <w:sz w:val="28"/>
        </w:rPr>
        <w:t xml:space="preserve">
      Республикадағы көші-қон жағдайы еңбек көші-қоны көлемінің өсуімен, заңсыз көші-қон ауқымының ұлғаюымен, босқындардың болуымен, қарқынды ішкі көші-қонмен сипатталады. Қазақстан әлемдегі мейлінше күшті көші-қон процестері байқалатын елдердің біріне жатады. Республика көші-қон ағынының қысымын сезініп отыр. </w:t>
      </w:r>
      <w:r>
        <w:br/>
      </w:r>
      <w:r>
        <w:rPr>
          <w:rFonts w:ascii="Times New Roman"/>
          <w:b w:val="false"/>
          <w:i w:val="false"/>
          <w:color w:val="000000"/>
          <w:sz w:val="28"/>
        </w:rPr>
        <w:t>
      Қазақстан Республикасы Президентінің "Қазақстанның әлемдегі бәсекеге барынша қабілетті 50 елдің қатарына кіру стратегиясы" атты 20065 жылғы 1 наурыздағы Қазақстан халқына Жолдауын іске асыру барысында Қазақстан Республикасы Президентінің "Қазақстан Республикасы көші-қон саясатының 2007-2015 жылдарға арналған тұжырымдамасы туралы" 2007 жылғы 28 тамыздағы </w:t>
      </w:r>
      <w:r>
        <w:rPr>
          <w:rFonts w:ascii="Times New Roman"/>
          <w:b w:val="false"/>
          <w:i w:val="false"/>
          <w:color w:val="000000"/>
          <w:sz w:val="28"/>
        </w:rPr>
        <w:t>Жарлығы</w:t>
      </w:r>
      <w:r>
        <w:rPr>
          <w:rFonts w:ascii="Times New Roman"/>
          <w:b w:val="false"/>
          <w:i w:val="false"/>
          <w:color w:val="000000"/>
          <w:sz w:val="28"/>
        </w:rPr>
        <w:t xml:space="preserve"> қабылданды. Тұжырымдама Қазақстан Республикасындағы көші-қон процестерін басқарудың қазіргі тетіктерін жетілдіруге және сапалық тұрғыдан жаңа тетіктерін дамытуға бағытталған. </w:t>
      </w:r>
      <w:r>
        <w:br/>
      </w:r>
      <w:r>
        <w:rPr>
          <w:rFonts w:ascii="Times New Roman"/>
          <w:b w:val="false"/>
          <w:i w:val="false"/>
          <w:color w:val="000000"/>
          <w:sz w:val="28"/>
        </w:rPr>
        <w:t xml:space="preserve">
      Тұжырымдаманың мақсаты еліміздің ұлттық бірдейлігі мен қауіпсіздігін сақтау және дамыту шеңберінде заңсыз көші-қонды барынша азайту және сұрыптаушылық көші-қонды қалыптастыру жолымен көші-қон ағынының келеңсіз салдарын азайту болып табылады. </w:t>
      </w:r>
      <w:r>
        <w:br/>
      </w:r>
      <w:r>
        <w:rPr>
          <w:rFonts w:ascii="Times New Roman"/>
          <w:b w:val="false"/>
          <w:i w:val="false"/>
          <w:color w:val="000000"/>
          <w:sz w:val="28"/>
        </w:rPr>
        <w:t xml:space="preserve">
      Көші-қон саясатының негізгі принциптері мен міндеттерін ескере отырып, бейімдеу қызметтерін көрсету арқылы оралмандарды бейімдеу мен кіріктірудің өңірлік орталықтарын құру, білімі мен біліктілік деңгейін, кәсіптік тәжірибесінің болуын қоса алғанда, көшіп келу квотасына оралмандарды енгізудің нақты критерийлерін белгілеу, шетелдік жұмыс күшін квоталау және экономикалық мақсаттылық тестін сақтау, іріктеу әдісін қолданумен икемді визалық тетік құру және басқалар жөніндегі шаралар кешенін іске асыру көзделеді. </w:t>
      </w:r>
      <w:r>
        <w:br/>
      </w:r>
      <w:r>
        <w:rPr>
          <w:rFonts w:ascii="Times New Roman"/>
          <w:b w:val="false"/>
          <w:i w:val="false"/>
          <w:color w:val="000000"/>
          <w:sz w:val="28"/>
        </w:rPr>
        <w:t xml:space="preserve">
      Тұжырымдаманы іске асыру көші-қон ағынын реттеу жүйесін жетілдіруге, этникалық қазақтарды қабылдау, оларды қазақстандық қоғамға бейімдеу және кіріктіру үшін жағдай жасауға, білікті ұлттық еңбек нарығын қалыптастыру үшін ішкі еңбек көші-қонының мүмкіндіктерін пайдалануға жәрдемдеседі.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Президенті Әкімшілігінің </w:t>
      </w:r>
      <w:r>
        <w:br/>
      </w:r>
      <w:r>
        <w:rPr>
          <w:rFonts w:ascii="Times New Roman"/>
          <w:b w:val="false"/>
          <w:i w:val="false"/>
          <w:color w:val="000000"/>
          <w:sz w:val="28"/>
        </w:rPr>
        <w:t>
</w:t>
      </w:r>
      <w:r>
        <w:rPr>
          <w:rFonts w:ascii="Times New Roman"/>
          <w:b w:val="false"/>
          <w:i/>
          <w:color w:val="000000"/>
          <w:sz w:val="28"/>
        </w:rPr>
        <w:t xml:space="preserve">      Әлеуметтік-экономикалық </w:t>
      </w:r>
      <w:r>
        <w:br/>
      </w:r>
      <w:r>
        <w:rPr>
          <w:rFonts w:ascii="Times New Roman"/>
          <w:b w:val="false"/>
          <w:i w:val="false"/>
          <w:color w:val="000000"/>
          <w:sz w:val="28"/>
        </w:rPr>
        <w:t>
</w:t>
      </w:r>
      <w:r>
        <w:rPr>
          <w:rFonts w:ascii="Times New Roman"/>
          <w:b w:val="false"/>
          <w:i/>
          <w:color w:val="000000"/>
          <w:sz w:val="28"/>
        </w:rPr>
        <w:t xml:space="preserve">      талдау бөлімі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