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1202" w14:textId="56c1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5 қазандағы N 1054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N 24 ақпандағы N 220 қаулысына түсінік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Үкіметінің 2003 жылғы 15 қазандағы N 1054 қаулысына өзгеріс пен толықтырулар енгізу туралы" Қазақстан Республикасы Үкіметінің 2004 жылғы 24 ақпанның N 2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андық автомобиль саласын дамыту үшін инвестициялар тарту мақсатында қабы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үкіметтік шешім жеңіл автомобильдер мен автомобиль бөлшектерін жеткілікті дәрежеде қайта өңдеудің, түпкілікті тауардың бағасындағы қазақстандық құрамдас бөлігінің құнын бірте-бірте (жыл сайын) өсіруді енгізу бөлігінде өлшемдерін өзгертуді көзд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ып отырған жеңіл автомобильдер мен автомобиль бөлшектерін жеткілікті дәрежеде қайта өңдеудің өлшемдері отандық автомобиль жинақтау кәсіпорындарын қолдауға мүмкіндік береді, өндірісті әртараптандыруға, жалпы автомобиль саласын дамытуға, сондай-ақ жанама өндірістерді дамытуды ынталандыруға және қосымша жұмыс орындарын ашуға мүмкіндік туғыз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я және сауда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