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1c25" w14:textId="b421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 Конституциялық заңының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 Заңының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8 сәуірдегі № 7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 Конституциялық заңының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 Заңының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2" w:id="3"/>
    <w:p>
      <w:pPr>
        <w:spacing w:after="0"/>
        <w:ind w:left="0"/>
        <w:jc w:val="both"/>
      </w:pPr>
      <w:r>
        <w:rPr>
          <w:rFonts w:ascii="Times New Roman"/>
          <w:b w:val="false"/>
          <w:i w:val="false"/>
          <w:color w:val="000000"/>
          <w:sz w:val="28"/>
        </w:rPr>
        <w:t>
      Қазақстан Республикасы Парламенті Сенатының өкілі – Парламент Сенатының депутаты С.Ж. Шайдаровтың,</w:t>
      </w:r>
    </w:p>
    <w:bookmarkEnd w:id="3"/>
    <w:bookmarkStart w:name="z3" w:id="4"/>
    <w:p>
      <w:pPr>
        <w:spacing w:after="0"/>
        <w:ind w:left="0"/>
        <w:jc w:val="both"/>
      </w:pPr>
      <w:r>
        <w:rPr>
          <w:rFonts w:ascii="Times New Roman"/>
          <w:b w:val="false"/>
          <w:i w:val="false"/>
          <w:color w:val="000000"/>
          <w:sz w:val="28"/>
        </w:rPr>
        <w:t>
      Қазақстан Республикасы Ұлттық экономика министрлігінің өкілі – Вице-министр Б.Б. Омарбековтің,</w:t>
      </w:r>
    </w:p>
    <w:bookmarkEnd w:id="4"/>
    <w:bookmarkStart w:name="z4"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5"/>
    <w:bookmarkStart w:name="z5" w:id="6"/>
    <w:p>
      <w:pPr>
        <w:spacing w:after="0"/>
        <w:ind w:left="0"/>
        <w:jc w:val="both"/>
      </w:pPr>
      <w:r>
        <w:rPr>
          <w:rFonts w:ascii="Times New Roman"/>
          <w:b w:val="false"/>
          <w:i w:val="false"/>
          <w:color w:val="000000"/>
          <w:sz w:val="28"/>
        </w:rPr>
        <w:t>
      Қазақстан Республикасы Қаржы министрлігінің өкілі – Вице-министрлер Д.О. Темірбековтің және Е.Е. Біржановтың қатысуымен,</w:t>
      </w:r>
    </w:p>
    <w:bookmarkEnd w:id="6"/>
    <w:bookmarkStart w:name="z6" w:id="7"/>
    <w:p>
      <w:pPr>
        <w:spacing w:after="0"/>
        <w:ind w:left="0"/>
        <w:jc w:val="both"/>
      </w:pPr>
      <w:r>
        <w:rPr>
          <w:rFonts w:ascii="Times New Roman"/>
          <w:b w:val="false"/>
          <w:i w:val="false"/>
          <w:color w:val="000000"/>
          <w:sz w:val="28"/>
        </w:rPr>
        <w:t xml:space="preserve">
      өзінің ашық отырысында Қазақстан Республикасының Президенті Қ.К. Тоқаевтың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(бұдан әрі – Конституциялық заң)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7"/>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Мусиннің хабарламасын тыңдап, конституциялық іс жүргізу материалдарын зерделеп, Қазақстан Республикасының заңнамасына талдау жасай отырып, Қазақстан Республикасының Конституциялық Соты</w:t>
      </w:r>
    </w:p>
    <w:bookmarkStart w:name="z7" w:id="8"/>
    <w:p>
      <w:pPr>
        <w:spacing w:after="0"/>
        <w:ind w:left="0"/>
        <w:jc w:val="left"/>
      </w:pPr>
      <w:r>
        <w:rPr>
          <w:rFonts w:ascii="Times New Roman"/>
          <w:b/>
          <w:i w:val="false"/>
          <w:color w:val="000000"/>
        </w:rPr>
        <w:t xml:space="preserve"> анықтады:</w:t>
      </w:r>
    </w:p>
    <w:bookmarkEnd w:id="8"/>
    <w:bookmarkStart w:name="z8" w:id="9"/>
    <w:p>
      <w:pPr>
        <w:spacing w:after="0"/>
        <w:ind w:left="0"/>
        <w:jc w:val="both"/>
      </w:pPr>
      <w:r>
        <w:rPr>
          <w:rFonts w:ascii="Times New Roman"/>
          <w:b w:val="false"/>
          <w:i w:val="false"/>
          <w:color w:val="000000"/>
          <w:sz w:val="28"/>
        </w:rPr>
        <w:t xml:space="preserve">
      2023 жылғы 16 наурызда Қазақстан Республикасы Парламентінің Сенаты </w:t>
      </w:r>
      <w:r>
        <w:rPr>
          <w:rFonts w:ascii="Times New Roman"/>
          <w:b w:val="false"/>
          <w:i w:val="false"/>
          <w:color w:val="000000"/>
          <w:sz w:val="28"/>
        </w:rPr>
        <w:t>Конституциялық заңды</w:t>
      </w:r>
      <w:r>
        <w:rPr>
          <w:rFonts w:ascii="Times New Roman"/>
          <w:b w:val="false"/>
          <w:i w:val="false"/>
          <w:color w:val="000000"/>
          <w:sz w:val="28"/>
        </w:rPr>
        <w:t xml:space="preserve"> және </w:t>
      </w:r>
      <w:r>
        <w:rPr>
          <w:rFonts w:ascii="Times New Roman"/>
          <w:b w:val="false"/>
          <w:i w:val="false"/>
          <w:color w:val="000000"/>
          <w:sz w:val="28"/>
        </w:rPr>
        <w:t>Заңды</w:t>
      </w:r>
      <w:r>
        <w:rPr>
          <w:rFonts w:ascii="Times New Roman"/>
          <w:b w:val="false"/>
          <w:i w:val="false"/>
          <w:color w:val="000000"/>
          <w:sz w:val="28"/>
        </w:rPr>
        <w:t xml:space="preserve"> қабылдады, олар 2023 жылғы 24 наурызда Қазақстан Республикасы Президентінің қол қоюына ұсынылды.</w:t>
      </w:r>
    </w:p>
    <w:bookmarkEnd w:id="9"/>
    <w:bookmarkStart w:name="z9" w:id="10"/>
    <w:p>
      <w:pPr>
        <w:spacing w:after="0"/>
        <w:ind w:left="0"/>
        <w:jc w:val="both"/>
      </w:pPr>
      <w:r>
        <w:rPr>
          <w:rFonts w:ascii="Times New Roman"/>
          <w:b w:val="false"/>
          <w:i w:val="false"/>
          <w:color w:val="000000"/>
          <w:sz w:val="28"/>
        </w:rPr>
        <w:t xml:space="preserve">
      Конституцияның 72-бабы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 басшысы қабылданған Конституциялық заңды және Заңды Қазақстан Республикасының Конституциясына сәйкестігі тұрғысынан қарау туралы өтінішін Конституциялық Сотқа жолдады.</w:t>
      </w:r>
    </w:p>
    <w:bookmarkEnd w:id="10"/>
    <w:bookmarkStart w:name="z10" w:id="11"/>
    <w:p>
      <w:pPr>
        <w:spacing w:after="0"/>
        <w:ind w:left="0"/>
        <w:jc w:val="both"/>
      </w:pPr>
      <w:r>
        <w:rPr>
          <w:rFonts w:ascii="Times New Roman"/>
          <w:b w:val="false"/>
          <w:i w:val="false"/>
          <w:color w:val="000000"/>
          <w:sz w:val="28"/>
        </w:rPr>
        <w:t>
      Көрсетілген актілердің конституциялылығын тексерген кезде Конституциялық Сот мыналарды негізге алады.</w:t>
      </w:r>
    </w:p>
    <w:bookmarkEnd w:id="11"/>
    <w:bookmarkStart w:name="z11" w:id="12"/>
    <w:p>
      <w:pPr>
        <w:spacing w:after="0"/>
        <w:ind w:left="0"/>
        <w:jc w:val="both"/>
      </w:pPr>
      <w:r>
        <w:rPr>
          <w:rFonts w:ascii="Times New Roman"/>
          <w:b w:val="false"/>
          <w:i w:val="false"/>
          <w:color w:val="000000"/>
          <w:sz w:val="28"/>
        </w:rPr>
        <w:t xml:space="preserve">
      1. Конституцияның 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 президенттік басқару нысанындағы біртұтас мемлекет.</w:t>
      </w:r>
    </w:p>
    <w:bookmarkEnd w:id="12"/>
    <w:bookmarkStart w:name="z12" w:id="13"/>
    <w:p>
      <w:pPr>
        <w:spacing w:after="0"/>
        <w:ind w:left="0"/>
        <w:jc w:val="both"/>
      </w:pPr>
      <w:r>
        <w:rPr>
          <w:rFonts w:ascii="Times New Roman"/>
          <w:b w:val="false"/>
          <w:i w:val="false"/>
          <w:color w:val="000000"/>
          <w:sz w:val="28"/>
        </w:rPr>
        <w:t xml:space="preserve">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(Конституцияның 40-бабының </w:t>
      </w:r>
      <w:r>
        <w:rPr>
          <w:rFonts w:ascii="Times New Roman"/>
          <w:b w:val="false"/>
          <w:i w:val="false"/>
          <w:color w:val="000000"/>
          <w:sz w:val="28"/>
        </w:rPr>
        <w:t>1-тармағы</w:t>
      </w:r>
      <w:r>
        <w:rPr>
          <w:rFonts w:ascii="Times New Roman"/>
          <w:b w:val="false"/>
          <w:i w:val="false"/>
          <w:color w:val="000000"/>
          <w:sz w:val="28"/>
        </w:rPr>
        <w:t>).</w:t>
      </w:r>
    </w:p>
    <w:bookmarkEnd w:id="13"/>
    <w:bookmarkStart w:name="z13" w:id="14"/>
    <w:p>
      <w:pPr>
        <w:spacing w:after="0"/>
        <w:ind w:left="0"/>
        <w:jc w:val="both"/>
      </w:pPr>
      <w:r>
        <w:rPr>
          <w:rFonts w:ascii="Times New Roman"/>
          <w:b w:val="false"/>
          <w:i w:val="false"/>
          <w:color w:val="000000"/>
          <w:sz w:val="28"/>
        </w:rPr>
        <w:t xml:space="preserve">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(3-баптың </w:t>
      </w:r>
      <w:r>
        <w:rPr>
          <w:rFonts w:ascii="Times New Roman"/>
          <w:b w:val="false"/>
          <w:i w:val="false"/>
          <w:color w:val="000000"/>
          <w:sz w:val="28"/>
        </w:rPr>
        <w:t>4-тармағы</w:t>
      </w:r>
      <w:r>
        <w:rPr>
          <w:rFonts w:ascii="Times New Roman"/>
          <w:b w:val="false"/>
          <w:i w:val="false"/>
          <w:color w:val="000000"/>
          <w:sz w:val="28"/>
        </w:rPr>
        <w:t>).</w:t>
      </w:r>
    </w:p>
    <w:bookmarkEnd w:id="14"/>
    <w:bookmarkStart w:name="z14" w:id="15"/>
    <w:p>
      <w:pPr>
        <w:spacing w:after="0"/>
        <w:ind w:left="0"/>
        <w:jc w:val="both"/>
      </w:pPr>
      <w:r>
        <w:rPr>
          <w:rFonts w:ascii="Times New Roman"/>
          <w:b w:val="false"/>
          <w:i w:val="false"/>
          <w:color w:val="000000"/>
          <w:sz w:val="28"/>
        </w:rPr>
        <w:t xml:space="preserve">
      Парламент Сенаты Қазақстан Республикасы Конституциясының 55-бабының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Мәжілістің өкілеттіктері мерзімінен бұрын тоқтатылуына байланысты, ол уақытша болмаған кезеңде Конституциялық заңды және Заңды қабылдады.</w:t>
      </w:r>
    </w:p>
    <w:bookmarkEnd w:id="15"/>
    <w:bookmarkStart w:name="z15" w:id="16"/>
    <w:p>
      <w:pPr>
        <w:spacing w:after="0"/>
        <w:ind w:left="0"/>
        <w:jc w:val="both"/>
      </w:pPr>
      <w:r>
        <w:rPr>
          <w:rFonts w:ascii="Times New Roman"/>
          <w:b w:val="false"/>
          <w:i w:val="false"/>
          <w:color w:val="000000"/>
          <w:sz w:val="28"/>
        </w:rPr>
        <w:t xml:space="preserve">
      Қабылданған Конституциялық заңға және Заңға Үкімет Қазақстан Республикасы Президентінің 2022 жылғы 1 қыркүйектегі "Әділетті мемлекет. Біртұтас ұлт. Берекелі қоғам"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бастамашылық етті.</w:t>
      </w:r>
    </w:p>
    <w:bookmarkEnd w:id="16"/>
    <w:bookmarkStart w:name="z16" w:id="17"/>
    <w:p>
      <w:pPr>
        <w:spacing w:after="0"/>
        <w:ind w:left="0"/>
        <w:jc w:val="both"/>
      </w:pPr>
      <w:r>
        <w:rPr>
          <w:rFonts w:ascii="Times New Roman"/>
          <w:b w:val="false"/>
          <w:i w:val="false"/>
          <w:color w:val="000000"/>
          <w:sz w:val="28"/>
        </w:rPr>
        <w:t>
      Заңнамалық жаңашылдықтар ретінде мемлекеттік билікті орталықсыздандыру шаралары ұсынылған, мемлекеттік басқару деңгейлері арасында өкілеттіктердің аражігін ажырату бойынша жаңа тәсілдер көзделген (Үкімет – орталық атқарушы органдар – жергілікті атқарушы органдар).</w:t>
      </w:r>
    </w:p>
    <w:bookmarkEnd w:id="17"/>
    <w:bookmarkStart w:name="z17" w:id="18"/>
    <w:p>
      <w:pPr>
        <w:spacing w:after="0"/>
        <w:ind w:left="0"/>
        <w:jc w:val="both"/>
      </w:pPr>
      <w:r>
        <w:rPr>
          <w:rFonts w:ascii="Times New Roman"/>
          <w:b w:val="false"/>
          <w:i w:val="false"/>
          <w:color w:val="000000"/>
          <w:sz w:val="28"/>
        </w:rPr>
        <w:t>
      Қабылданған тәсілдердің мәні мыналардан көрінеді:</w:t>
      </w:r>
    </w:p>
    <w:bookmarkEnd w:id="18"/>
    <w:bookmarkStart w:name="z18" w:id="19"/>
    <w:p>
      <w:pPr>
        <w:spacing w:after="0"/>
        <w:ind w:left="0"/>
        <w:jc w:val="both"/>
      </w:pPr>
      <w:r>
        <w:rPr>
          <w:rFonts w:ascii="Times New Roman"/>
          <w:b w:val="false"/>
          <w:i w:val="false"/>
          <w:color w:val="000000"/>
          <w:sz w:val="28"/>
        </w:rPr>
        <w:t>
      Республика Үкіметі ғылым мен техниканы дамыту, жаңа технологияларды енгізу жөніндегі мемлекеттік саясатты әзірлейді, қалыптастырады;</w:t>
      </w:r>
    </w:p>
    <w:bookmarkEnd w:id="19"/>
    <w:bookmarkStart w:name="z19" w:id="20"/>
    <w:p>
      <w:pPr>
        <w:spacing w:after="0"/>
        <w:ind w:left="0"/>
        <w:jc w:val="both"/>
      </w:pPr>
      <w:r>
        <w:rPr>
          <w:rFonts w:ascii="Times New Roman"/>
          <w:b w:val="false"/>
          <w:i w:val="false"/>
          <w:color w:val="000000"/>
          <w:sz w:val="28"/>
        </w:rPr>
        <w:t>
      орталық атқарушы органға салаларда мемлекеттік саясатты қалыптастыру және іске асыру жөніндегі, оның ішінде халықаралық ынтымақтастықты жүзеге асыру жөніндегі және басқа да өкілеттіктер беріледі;</w:t>
      </w:r>
    </w:p>
    <w:bookmarkEnd w:id="20"/>
    <w:bookmarkStart w:name="z20" w:id="21"/>
    <w:p>
      <w:pPr>
        <w:spacing w:after="0"/>
        <w:ind w:left="0"/>
        <w:jc w:val="both"/>
      </w:pPr>
      <w:r>
        <w:rPr>
          <w:rFonts w:ascii="Times New Roman"/>
          <w:b w:val="false"/>
          <w:i w:val="false"/>
          <w:color w:val="000000"/>
          <w:sz w:val="28"/>
        </w:rPr>
        <w:t>
      жергілікті атқарушы органдарға мемлекеттік саясатты іске асыру жөніндегі өкілеттіктер беріледі (ішінара);</w:t>
      </w:r>
    </w:p>
    <w:bookmarkEnd w:id="21"/>
    <w:bookmarkStart w:name="z21" w:id="22"/>
    <w:p>
      <w:pPr>
        <w:spacing w:after="0"/>
        <w:ind w:left="0"/>
        <w:jc w:val="both"/>
      </w:pPr>
      <w:r>
        <w:rPr>
          <w:rFonts w:ascii="Times New Roman"/>
          <w:b w:val="false"/>
          <w:i w:val="false"/>
          <w:color w:val="000000"/>
          <w:sz w:val="28"/>
        </w:rPr>
        <w:t>
      облыстық деңгейдегі жергілікті атқарушы органдар жергілікті халықтың тыныс-тіршілігін қамтамасыз ету жөніндегі функцияларды аудандық деңгейге береді (ішінара).</w:t>
      </w:r>
    </w:p>
    <w:bookmarkEnd w:id="22"/>
    <w:bookmarkStart w:name="z22" w:id="23"/>
    <w:p>
      <w:pPr>
        <w:spacing w:after="0"/>
        <w:ind w:left="0"/>
        <w:jc w:val="both"/>
      </w:pPr>
      <w:r>
        <w:rPr>
          <w:rFonts w:ascii="Times New Roman"/>
          <w:b w:val="false"/>
          <w:i w:val="false"/>
          <w:color w:val="000000"/>
          <w:sz w:val="28"/>
        </w:rPr>
        <w:t>
      Аумақтық тұтастықты қамтамасыз ету, жер қатынастарын, аумақтық суларды, мемлекеттік құрылымды реттеу, мемлекеттік меншікті басқаруды ұйымдастыру сияқты және басқа да бірқатар өкілеттіктер Үкіметте сақталған.</w:t>
      </w:r>
    </w:p>
    <w:bookmarkEnd w:id="23"/>
    <w:bookmarkStart w:name="z23" w:id="24"/>
    <w:p>
      <w:pPr>
        <w:spacing w:after="0"/>
        <w:ind w:left="0"/>
        <w:jc w:val="both"/>
      </w:pPr>
      <w:r>
        <w:rPr>
          <w:rFonts w:ascii="Times New Roman"/>
          <w:b w:val="false"/>
          <w:i w:val="false"/>
          <w:color w:val="000000"/>
          <w:sz w:val="28"/>
        </w:rPr>
        <w:t>
      Осы мақсатта Қазақстан Республикасының қолданыстағы төрт конституциялық заңына, 14 кодексіне және 150 заңына түзетулер енгізілді.</w:t>
      </w:r>
    </w:p>
    <w:bookmarkEnd w:id="24"/>
    <w:bookmarkStart w:name="z24" w:id="25"/>
    <w:p>
      <w:pPr>
        <w:spacing w:after="0"/>
        <w:ind w:left="0"/>
        <w:jc w:val="both"/>
      </w:pPr>
      <w:r>
        <w:rPr>
          <w:rFonts w:ascii="Times New Roman"/>
          <w:b w:val="false"/>
          <w:i w:val="false"/>
          <w:color w:val="000000"/>
          <w:sz w:val="28"/>
        </w:rPr>
        <w:t xml:space="preserve">
      Тұтастай алғанда, тексеріліп отырған Конституциялық заң және Заң Конституцияның жоғарыда келтірілген нормаларына, сондай-ақ Негізгі Заңның Үкімет пен жергілікті атқарушы органдардың негізгі өкілеттіктерін белгілейтін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сәйкес келеді.</w:t>
      </w:r>
    </w:p>
    <w:bookmarkEnd w:id="25"/>
    <w:bookmarkStart w:name="z25" w:id="26"/>
    <w:p>
      <w:pPr>
        <w:spacing w:after="0"/>
        <w:ind w:left="0"/>
        <w:jc w:val="both"/>
      </w:pPr>
      <w:r>
        <w:rPr>
          <w:rFonts w:ascii="Times New Roman"/>
          <w:b w:val="false"/>
          <w:i w:val="false"/>
          <w:color w:val="000000"/>
          <w:sz w:val="28"/>
        </w:rPr>
        <w:t xml:space="preserve">
      Аталған өтінішті қарауға дайындау және тыңдау процесінде Заң енгізудің жекелеген рәсімдерінің сақталмауы анықталды (заң жобасына ілеспе заңға тәуелді нормативтік құқықтық актілер жобаларын уақтылы және толық ұсынбау және т.б.), сонымен бірге, бұл заңнамалық актілерді қабылдаудың </w:t>
      </w:r>
      <w:r>
        <w:rPr>
          <w:rFonts w:ascii="Times New Roman"/>
          <w:b w:val="false"/>
          <w:i w:val="false"/>
          <w:color w:val="000000"/>
          <w:sz w:val="28"/>
        </w:rPr>
        <w:t>Конституцияда</w:t>
      </w:r>
      <w:r>
        <w:rPr>
          <w:rFonts w:ascii="Times New Roman"/>
          <w:b w:val="false"/>
          <w:i w:val="false"/>
          <w:color w:val="000000"/>
          <w:sz w:val="28"/>
        </w:rPr>
        <w:t xml:space="preserve"> белгіленген тәртібінің бұзылуына әкеп соқпайды.</w:t>
      </w:r>
    </w:p>
    <w:bookmarkEnd w:id="26"/>
    <w:bookmarkStart w:name="z26" w:id="27"/>
    <w:p>
      <w:pPr>
        <w:spacing w:after="0"/>
        <w:ind w:left="0"/>
        <w:jc w:val="both"/>
      </w:pPr>
      <w:r>
        <w:rPr>
          <w:rFonts w:ascii="Times New Roman"/>
          <w:b w:val="false"/>
          <w:i w:val="false"/>
          <w:color w:val="000000"/>
          <w:sz w:val="28"/>
        </w:rPr>
        <w:t>
      Конституциялық Сот уәкілетті мемлекеттік органдар мен лауазымды адамдардың берген ресми түсіндірмелерін назарға ала отырып, тексеріліп отырған Конституциялық заңның және Заңның Қазақстан Республикасының Конституциясына сәйкессіздігін анықтаған жоқ.</w:t>
      </w:r>
    </w:p>
    <w:bookmarkEnd w:id="27"/>
    <w:bookmarkStart w:name="z27" w:id="28"/>
    <w:p>
      <w:pPr>
        <w:spacing w:after="0"/>
        <w:ind w:left="0"/>
        <w:jc w:val="both"/>
      </w:pPr>
      <w:r>
        <w:rPr>
          <w:rFonts w:ascii="Times New Roman"/>
          <w:b w:val="false"/>
          <w:i w:val="false"/>
          <w:color w:val="000000"/>
          <w:sz w:val="28"/>
        </w:rPr>
        <w:t>
      2. Сонымен қатар, Конституциялық Сот тексеріліп отырған заңдардың мақсаты биліктің барлық тармақтарын түбегейлі жаңартуға, мемлекеттік басқару жүйесін жетілдіруге, заң үстемдігі, халықтың бірлігі, әлеуметтік әділдік және ішкі саяси тұрақтылық сияқты іргелі құндылықтарды орнықтыруға бағытталған реформаларды реттілікпен ілгерілетуді және іске асыруды қамтамасыз ету болып табылатынын атап өтеді.</w:t>
      </w:r>
    </w:p>
    <w:bookmarkEnd w:id="28"/>
    <w:bookmarkStart w:name="z28" w:id="29"/>
    <w:p>
      <w:pPr>
        <w:spacing w:after="0"/>
        <w:ind w:left="0"/>
        <w:jc w:val="both"/>
      </w:pPr>
      <w:r>
        <w:rPr>
          <w:rFonts w:ascii="Times New Roman"/>
          <w:b w:val="false"/>
          <w:i w:val="false"/>
          <w:color w:val="000000"/>
          <w:sz w:val="28"/>
        </w:rPr>
        <w:t>
      Осыған байланысты Конституциялық Сот Конституциялық заңның және Заңның құқықтық реттеуде қайшылықтар және құқық қолдану практикасында проблемалар туғызуы мүмкін жекелеген ережелері одан әрі жетілдірілуге жатады деп есептейді.</w:t>
      </w:r>
    </w:p>
    <w:bookmarkEnd w:id="29"/>
    <w:bookmarkStart w:name="z29" w:id="30"/>
    <w:p>
      <w:pPr>
        <w:spacing w:after="0"/>
        <w:ind w:left="0"/>
        <w:jc w:val="both"/>
      </w:pPr>
      <w:r>
        <w:rPr>
          <w:rFonts w:ascii="Times New Roman"/>
          <w:b w:val="false"/>
          <w:i w:val="false"/>
          <w:color w:val="000000"/>
          <w:sz w:val="28"/>
        </w:rPr>
        <w:t xml:space="preserve">
      Конституцияның, оған сәйкес келетін заңдардың, өзге де нормативтік құқықтық актілердің, Республиканың халықаралық шарттық және өзге де міндеттемелерінің, сондай-ақ Республика Конституциялық Сотының және Жоғарғы Сотының нормативтік қаулыларының нормалары Қазақстан Республикасындағы қолданыстағы құқық болып табылады. Конституцияның, 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көрсетілгендей, ең жоғары заңды күші бар және Республиканың бүкіл аумағында ол тікелей қолданылады.</w:t>
      </w:r>
    </w:p>
    <w:bookmarkEnd w:id="30"/>
    <w:bookmarkStart w:name="z30" w:id="31"/>
    <w:p>
      <w:pPr>
        <w:spacing w:after="0"/>
        <w:ind w:left="0"/>
        <w:jc w:val="both"/>
      </w:pPr>
      <w:r>
        <w:rPr>
          <w:rFonts w:ascii="Times New Roman"/>
          <w:b w:val="false"/>
          <w:i w:val="false"/>
          <w:color w:val="000000"/>
          <w:sz w:val="28"/>
        </w:rPr>
        <w:t xml:space="preserve">
      Республиканың заңдары, Парламент пен оның Палаталарының қаулылары Конституцияға қайшы келмеуге тиіс,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(Негізгі Заңның 62-бабының </w:t>
      </w:r>
      <w:r>
        <w:rPr>
          <w:rFonts w:ascii="Times New Roman"/>
          <w:b w:val="false"/>
          <w:i w:val="false"/>
          <w:color w:val="000000"/>
          <w:sz w:val="28"/>
        </w:rPr>
        <w:t>7-тармағы</w:t>
      </w:r>
      <w:r>
        <w:rPr>
          <w:rFonts w:ascii="Times New Roman"/>
          <w:b w:val="false"/>
          <w:i w:val="false"/>
          <w:color w:val="000000"/>
          <w:sz w:val="28"/>
        </w:rPr>
        <w:t xml:space="preserve"> және 69-бабының </w:t>
      </w:r>
      <w:r>
        <w:rPr>
          <w:rFonts w:ascii="Times New Roman"/>
          <w:b w:val="false"/>
          <w:i w:val="false"/>
          <w:color w:val="000000"/>
          <w:sz w:val="28"/>
        </w:rPr>
        <w:t>3-тармағы</w:t>
      </w:r>
      <w:r>
        <w:rPr>
          <w:rFonts w:ascii="Times New Roman"/>
          <w:b w:val="false"/>
          <w:i w:val="false"/>
          <w:color w:val="000000"/>
          <w:sz w:val="28"/>
        </w:rPr>
        <w:t>).</w:t>
      </w:r>
    </w:p>
    <w:bookmarkEnd w:id="31"/>
    <w:bookmarkStart w:name="z31" w:id="32"/>
    <w:p>
      <w:pPr>
        <w:spacing w:after="0"/>
        <w:ind w:left="0"/>
        <w:jc w:val="both"/>
      </w:pPr>
      <w:r>
        <w:rPr>
          <w:rFonts w:ascii="Times New Roman"/>
          <w:b w:val="false"/>
          <w:i w:val="false"/>
          <w:color w:val="000000"/>
          <w:sz w:val="28"/>
        </w:rPr>
        <w:t>
      Еліміздің бүкіл аумағында Конституцияның ең жоғары заңды күші және оның тікелей қолданылуы туралы құқықтық мағына мемлекеттік билік органдарын қоса алғанда, ешкім қалмастан, барлық құқық қолданушыларға қатысты.</w:t>
      </w:r>
    </w:p>
    <w:bookmarkEnd w:id="32"/>
    <w:bookmarkStart w:name="z32" w:id="33"/>
    <w:p>
      <w:pPr>
        <w:spacing w:after="0"/>
        <w:ind w:left="0"/>
        <w:jc w:val="both"/>
      </w:pPr>
      <w:r>
        <w:rPr>
          <w:rFonts w:ascii="Times New Roman"/>
          <w:b w:val="false"/>
          <w:i w:val="false"/>
          <w:color w:val="000000"/>
          <w:sz w:val="28"/>
        </w:rPr>
        <w:t>
      Конституциялық Сот нормативтік құқықтық актілерде конституциялық норманың мазмұны да, оны жүзеге асыру рәсімі де қажетті дәрежеде ресми анықтықпен белгіленуге тиіс деп есептейді. Мемлекеттік билік органдарына қатысты келтірілген конституциялық ережелерді өзгеше түсіну олардың өкілеттіктерінің анық ажыратылмауына әкеп соғуы мүмкін, бұл құқық қолдану практикасында Конституция ережелерінің бұзылуына алып келуі мүмкін.</w:t>
      </w:r>
    </w:p>
    <w:bookmarkEnd w:id="33"/>
    <w:bookmarkStart w:name="z33" w:id="34"/>
    <w:p>
      <w:pPr>
        <w:spacing w:after="0"/>
        <w:ind w:left="0"/>
        <w:jc w:val="both"/>
      </w:pPr>
      <w:r>
        <w:rPr>
          <w:rFonts w:ascii="Times New Roman"/>
          <w:b w:val="false"/>
          <w:i w:val="false"/>
          <w:color w:val="000000"/>
          <w:sz w:val="28"/>
        </w:rPr>
        <w:t xml:space="preserve">
      Мәселен, Республика Президентінен Үкіметке мемлекеттік бағдарламаларды бекіту құқығын (Конституцияның 66-бабының </w:t>
      </w:r>
      <w:r>
        <w:rPr>
          <w:rFonts w:ascii="Times New Roman"/>
          <w:b w:val="false"/>
          <w:i w:val="false"/>
          <w:color w:val="000000"/>
          <w:sz w:val="28"/>
        </w:rPr>
        <w:t>1) тармақшасы</w:t>
      </w:r>
      <w:r>
        <w:rPr>
          <w:rFonts w:ascii="Times New Roman"/>
          <w:b w:val="false"/>
          <w:i w:val="false"/>
          <w:color w:val="000000"/>
          <w:sz w:val="28"/>
        </w:rPr>
        <w:t>) беру 2017 жылғы конституциялық реформаның басты жаңашылдықтарының бірі болды, оны бұрын тек әзірлеп, Мемлекет басшысының бекітуіне енгізді.</w:t>
      </w:r>
    </w:p>
    <w:bookmarkEnd w:id="34"/>
    <w:bookmarkStart w:name="z34" w:id="35"/>
    <w:p>
      <w:pPr>
        <w:spacing w:after="0"/>
        <w:ind w:left="0"/>
        <w:jc w:val="both"/>
      </w:pPr>
      <w:r>
        <w:rPr>
          <w:rFonts w:ascii="Times New Roman"/>
          <w:b w:val="false"/>
          <w:i w:val="false"/>
          <w:color w:val="000000"/>
          <w:sz w:val="28"/>
        </w:rPr>
        <w:t>
      Мемлекеттік бағдарламалар еліміздің дамуындағы негізгі басымдықтар мен мақсаттарға қол жеткізуге арналған мемлекеттік саясаттың шаралары мен құралдарының жүйесін білдіреді.</w:t>
      </w:r>
    </w:p>
    <w:bookmarkEnd w:id="35"/>
    <w:bookmarkStart w:name="z35" w:id="36"/>
    <w:p>
      <w:pPr>
        <w:spacing w:after="0"/>
        <w:ind w:left="0"/>
        <w:jc w:val="both"/>
      </w:pPr>
      <w:r>
        <w:rPr>
          <w:rFonts w:ascii="Times New Roman"/>
          <w:b w:val="false"/>
          <w:i w:val="false"/>
          <w:color w:val="000000"/>
          <w:sz w:val="28"/>
        </w:rPr>
        <w:t xml:space="preserve">
      Конституцияның 66-бабының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Үкімет мемлекеттік бағдарламаларды бекітуді Республика Президентiнің келісімімен жүзеге асырады. Бұл Конституцияның 40-бабының </w:t>
      </w:r>
      <w:r>
        <w:rPr>
          <w:rFonts w:ascii="Times New Roman"/>
          <w:b w:val="false"/>
          <w:i w:val="false"/>
          <w:color w:val="000000"/>
          <w:sz w:val="28"/>
        </w:rPr>
        <w:t>1-тармағында</w:t>
      </w:r>
      <w:r>
        <w:rPr>
          <w:rFonts w:ascii="Times New Roman"/>
          <w:b w:val="false"/>
          <w:i w:val="false"/>
          <w:color w:val="000000"/>
          <w:sz w:val="28"/>
        </w:rPr>
        <w:t xml:space="preserve"> және 44-бабының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көрсетілгендей, Президенттің өзі мемлекеттің ішкі және сыртқы саясатының негізгі бағыттарын, оның даму стратегиясын айқындайды дегенді түсіндіреді.</w:t>
      </w:r>
    </w:p>
    <w:bookmarkEnd w:id="36"/>
    <w:bookmarkStart w:name="z36" w:id="37"/>
    <w:p>
      <w:pPr>
        <w:spacing w:after="0"/>
        <w:ind w:left="0"/>
        <w:jc w:val="both"/>
      </w:pPr>
      <w:r>
        <w:rPr>
          <w:rFonts w:ascii="Times New Roman"/>
          <w:b w:val="false"/>
          <w:i w:val="false"/>
          <w:color w:val="000000"/>
          <w:sz w:val="28"/>
        </w:rPr>
        <w:t xml:space="preserve">
      Тексеріліп отырған Конституциялық заңмен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заңынан</w:t>
      </w:r>
      <w:r>
        <w:rPr>
          <w:rFonts w:ascii="Times New Roman"/>
          <w:b w:val="false"/>
          <w:i w:val="false"/>
          <w:color w:val="000000"/>
          <w:sz w:val="28"/>
        </w:rPr>
        <w:t xml:space="preserve"> Республика Президентiмен мемлекеттік бағдарламаларды келісу бойынша бекіту, сондай-ақ олардың орындалуын қамтамасыз ету жөніндегі Үкіметтің Конституцияда көзделген құзыретін айқындайтын 9-баптың </w:t>
      </w:r>
      <w:r>
        <w:rPr>
          <w:rFonts w:ascii="Times New Roman"/>
          <w:b w:val="false"/>
          <w:i w:val="false"/>
          <w:color w:val="000000"/>
          <w:sz w:val="28"/>
        </w:rPr>
        <w:t>2) тармақшасы</w:t>
      </w:r>
      <w:r>
        <w:rPr>
          <w:rFonts w:ascii="Times New Roman"/>
          <w:b w:val="false"/>
          <w:i w:val="false"/>
          <w:color w:val="000000"/>
          <w:sz w:val="28"/>
        </w:rPr>
        <w:t xml:space="preserve"> және 12-баптың </w:t>
      </w:r>
      <w:r>
        <w:rPr>
          <w:rFonts w:ascii="Times New Roman"/>
          <w:b w:val="false"/>
          <w:i w:val="false"/>
          <w:color w:val="000000"/>
          <w:sz w:val="28"/>
        </w:rPr>
        <w:t>3-тармағы</w:t>
      </w:r>
      <w:r>
        <w:rPr>
          <w:rFonts w:ascii="Times New Roman"/>
          <w:b w:val="false"/>
          <w:i w:val="false"/>
          <w:color w:val="000000"/>
          <w:sz w:val="28"/>
        </w:rPr>
        <w:t xml:space="preserve"> алып тасталды.</w:t>
      </w:r>
    </w:p>
    <w:bookmarkEnd w:id="37"/>
    <w:bookmarkStart w:name="z37" w:id="38"/>
    <w:p>
      <w:pPr>
        <w:spacing w:after="0"/>
        <w:ind w:left="0"/>
        <w:jc w:val="both"/>
      </w:pPr>
      <w:r>
        <w:rPr>
          <w:rFonts w:ascii="Times New Roman"/>
          <w:b w:val="false"/>
          <w:i w:val="false"/>
          <w:color w:val="000000"/>
          <w:sz w:val="28"/>
        </w:rPr>
        <w:t xml:space="preserve">
      Сонымен қатар, заң шығарушы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Президенттің мемлекеттік бағдарламаларды келісу өкілеттігі туралы нормасын (10-баптың </w:t>
      </w:r>
      <w:r>
        <w:rPr>
          <w:rFonts w:ascii="Times New Roman"/>
          <w:b w:val="false"/>
          <w:i w:val="false"/>
          <w:color w:val="000000"/>
          <w:sz w:val="28"/>
        </w:rPr>
        <w:t>5-1) тармақшасы</w:t>
      </w:r>
      <w:r>
        <w:rPr>
          <w:rFonts w:ascii="Times New Roman"/>
          <w:b w:val="false"/>
          <w:i w:val="false"/>
          <w:color w:val="000000"/>
          <w:sz w:val="28"/>
        </w:rPr>
        <w:t>) қалдырған.</w:t>
      </w:r>
    </w:p>
    <w:bookmarkEnd w:id="38"/>
    <w:bookmarkStart w:name="z38" w:id="39"/>
    <w:p>
      <w:pPr>
        <w:spacing w:after="0"/>
        <w:ind w:left="0"/>
        <w:jc w:val="both"/>
      </w:pPr>
      <w:r>
        <w:rPr>
          <w:rFonts w:ascii="Times New Roman"/>
          <w:b w:val="false"/>
          <w:i w:val="false"/>
          <w:color w:val="000000"/>
          <w:sz w:val="28"/>
        </w:rPr>
        <w:t xml:space="preserve">
      "Қазақстан Республикасының Үкіметі туралы" </w:t>
      </w:r>
      <w:r>
        <w:rPr>
          <w:rFonts w:ascii="Times New Roman"/>
          <w:b w:val="false"/>
          <w:i w:val="false"/>
          <w:color w:val="000000"/>
          <w:sz w:val="28"/>
        </w:rPr>
        <w:t>Конституциялық заңның</w:t>
      </w:r>
      <w:r>
        <w:rPr>
          <w:rFonts w:ascii="Times New Roman"/>
          <w:b w:val="false"/>
          <w:i w:val="false"/>
          <w:color w:val="000000"/>
          <w:sz w:val="28"/>
        </w:rPr>
        <w:t xml:space="preserve"> көрсетілген өзгерісі, өз кезегінде, Президенттің конституциялық өкілеттігін іске асыру көрсетілген Конституциялық заңда Үкіметтің тиісті функциясының болмауына байланысты Конституцияның тікелей қолданылуына жүгінбей мүмкін болмайтын құқықтық жағдай туғызды.</w:t>
      </w:r>
    </w:p>
    <w:bookmarkEnd w:id="39"/>
    <w:bookmarkStart w:name="z39" w:id="40"/>
    <w:p>
      <w:pPr>
        <w:spacing w:after="0"/>
        <w:ind w:left="0"/>
        <w:jc w:val="both"/>
      </w:pPr>
      <w:r>
        <w:rPr>
          <w:rFonts w:ascii="Times New Roman"/>
          <w:b w:val="false"/>
          <w:i w:val="false"/>
          <w:color w:val="000000"/>
          <w:sz w:val="28"/>
        </w:rPr>
        <w:t xml:space="preserve">
      Конституциялық Сот Конституцияның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заңдары оған сәйкес келуге тиіс дегенді атап өтеді.</w:t>
      </w:r>
    </w:p>
    <w:bookmarkEnd w:id="40"/>
    <w:bookmarkStart w:name="z40" w:id="41"/>
    <w:p>
      <w:pPr>
        <w:spacing w:after="0"/>
        <w:ind w:left="0"/>
        <w:jc w:val="both"/>
      </w:pPr>
      <w:r>
        <w:rPr>
          <w:rFonts w:ascii="Times New Roman"/>
          <w:b w:val="false"/>
          <w:i w:val="false"/>
          <w:color w:val="000000"/>
          <w:sz w:val="28"/>
        </w:rPr>
        <w:t xml:space="preserve">
      Конституцияның 64-бабының </w:t>
      </w:r>
      <w:r>
        <w:rPr>
          <w:rFonts w:ascii="Times New Roman"/>
          <w:b w:val="false"/>
          <w:i w:val="false"/>
          <w:color w:val="000000"/>
          <w:sz w:val="28"/>
        </w:rPr>
        <w:t>4-тармағына</w:t>
      </w:r>
      <w:r>
        <w:rPr>
          <w:rFonts w:ascii="Times New Roman"/>
          <w:b w:val="false"/>
          <w:i w:val="false"/>
          <w:color w:val="000000"/>
          <w:sz w:val="28"/>
        </w:rPr>
        <w:t xml:space="preserve"> сәйкес Үкіметтің құзыреті, ұйымдастырылуы мен қызмет тәртібі конституциялық заңмен белгіленеді.</w:t>
      </w:r>
    </w:p>
    <w:bookmarkEnd w:id="41"/>
    <w:bookmarkStart w:name="z41" w:id="42"/>
    <w:p>
      <w:pPr>
        <w:spacing w:after="0"/>
        <w:ind w:left="0"/>
        <w:jc w:val="both"/>
      </w:pPr>
      <w:r>
        <w:rPr>
          <w:rFonts w:ascii="Times New Roman"/>
          <w:b w:val="false"/>
          <w:i w:val="false"/>
          <w:color w:val="000000"/>
          <w:sz w:val="28"/>
        </w:rPr>
        <w:t xml:space="preserve">
      Қазақстан Республикасының Конституциясында көзделген мәселелер бойынша қабылданатын конституциялық заңдарда және заңдарда, Конституциялық Соттың пікірінше, </w:t>
      </w:r>
      <w:r>
        <w:rPr>
          <w:rFonts w:ascii="Times New Roman"/>
          <w:b w:val="false"/>
          <w:i w:val="false"/>
          <w:color w:val="000000"/>
          <w:sz w:val="28"/>
        </w:rPr>
        <w:t>Негізгі Заңда</w:t>
      </w:r>
      <w:r>
        <w:rPr>
          <w:rFonts w:ascii="Times New Roman"/>
          <w:b w:val="false"/>
          <w:i w:val="false"/>
          <w:color w:val="000000"/>
          <w:sz w:val="28"/>
        </w:rPr>
        <w:t xml:space="preserve"> тікелей белгіленген өкілеттіктерді таңдамалы түрде алып тастауға (тарылтуға) болмайды. Осыған ұқсас өкілеттіктер заңдарға көшірілген жағдайда Қазақстан Республикасының Конституциясында көзделген көлемге олардың толық сәйкес келуі қамтамасыз етілуге тиіс.</w:t>
      </w:r>
    </w:p>
    <w:bookmarkEnd w:id="42"/>
    <w:bookmarkStart w:name="z42" w:id="43"/>
    <w:p>
      <w:pPr>
        <w:spacing w:after="0"/>
        <w:ind w:left="0"/>
        <w:jc w:val="both"/>
      </w:pPr>
      <w:r>
        <w:rPr>
          <w:rFonts w:ascii="Times New Roman"/>
          <w:b w:val="false"/>
          <w:i w:val="false"/>
          <w:color w:val="000000"/>
          <w:sz w:val="28"/>
        </w:rPr>
        <w:t xml:space="preserve">
      Қабылданған Заңда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басқа да кодекстер мен заңдарға Үкімет функцияларының түпкілікті (жабық) тізбесін көздейтін түзетулер енгізіліп отыр.</w:t>
      </w:r>
    </w:p>
    <w:bookmarkEnd w:id="43"/>
    <w:bookmarkStart w:name="z43" w:id="44"/>
    <w:p>
      <w:pPr>
        <w:spacing w:after="0"/>
        <w:ind w:left="0"/>
        <w:jc w:val="both"/>
      </w:pPr>
      <w:r>
        <w:rPr>
          <w:rFonts w:ascii="Times New Roman"/>
          <w:b w:val="false"/>
          <w:i w:val="false"/>
          <w:color w:val="000000"/>
          <w:sz w:val="28"/>
        </w:rPr>
        <w:t xml:space="preserve">
      Егер кодекстер мен заңдардың қолданыстағы редакциясында Конституцияның 66-бабының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Үкіметке өзіне Конституциямен, заңдармен және Президент актілерімен жүктелген өзге де функцияларды беру мүмкіндігі көзделген болса, онда қабылданған Заңда Қазақстан Республикасы Президентінің мемлекеттік басқарудың тиісті саласына (аясына) қатысты мұндай құқығы айқындалмайды.</w:t>
      </w:r>
    </w:p>
    <w:bookmarkEnd w:id="44"/>
    <w:bookmarkStart w:name="z44" w:id="45"/>
    <w:p>
      <w:pPr>
        <w:spacing w:after="0"/>
        <w:ind w:left="0"/>
        <w:jc w:val="both"/>
      </w:pPr>
      <w:r>
        <w:rPr>
          <w:rFonts w:ascii="Times New Roman"/>
          <w:b w:val="false"/>
          <w:i w:val="false"/>
          <w:color w:val="000000"/>
          <w:sz w:val="28"/>
        </w:rPr>
        <w:t xml:space="preserve">
      Конституциялық заңмен "Қазақстан Республикасының Үкіметі туралы" </w:t>
      </w:r>
      <w:r>
        <w:rPr>
          <w:rFonts w:ascii="Times New Roman"/>
          <w:b w:val="false"/>
          <w:i w:val="false"/>
          <w:color w:val="000000"/>
          <w:sz w:val="28"/>
        </w:rPr>
        <w:t>Конституциялық заңға</w:t>
      </w:r>
      <w:r>
        <w:rPr>
          <w:rFonts w:ascii="Times New Roman"/>
          <w:b w:val="false"/>
          <w:i w:val="false"/>
          <w:color w:val="000000"/>
          <w:sz w:val="28"/>
        </w:rPr>
        <w:t xml:space="preserve"> мынадай түзетулер де енгізілді:</w:t>
      </w:r>
    </w:p>
    <w:bookmarkEnd w:id="45"/>
    <w:bookmarkStart w:name="z45" w:id="46"/>
    <w:p>
      <w:pPr>
        <w:spacing w:after="0"/>
        <w:ind w:left="0"/>
        <w:jc w:val="both"/>
      </w:pPr>
      <w:r>
        <w:rPr>
          <w:rFonts w:ascii="Times New Roman"/>
          <w:b w:val="false"/>
          <w:i w:val="false"/>
          <w:color w:val="000000"/>
          <w:sz w:val="28"/>
        </w:rPr>
        <w:t xml:space="preserve">
      Үкіметтің құрылымдық және инвестициялық саясатты жүзеге асыруы бөлігінде 9-баптың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тасталады;</w:t>
      </w:r>
    </w:p>
    <w:bookmarkEnd w:id="46"/>
    <w:bookmarkStart w:name="z46" w:id="47"/>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12) тармақшасында</w:t>
      </w:r>
      <w:r>
        <w:rPr>
          <w:rFonts w:ascii="Times New Roman"/>
          <w:b w:val="false"/>
          <w:i w:val="false"/>
          <w:color w:val="000000"/>
          <w:sz w:val="28"/>
        </w:rPr>
        <w:t xml:space="preserve"> қолданыстағы нормамен салыстырғанда Үкіметтің ғылым мен техниканы дамыту, жаңа технологияларды енгізу жөніндегі мемлекеттік саясатты қалыптастыру құқығы шектеліп жазылған;</w:t>
      </w:r>
    </w:p>
    <w:bookmarkEnd w:id="47"/>
    <w:bookmarkStart w:name="z47" w:id="48"/>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1-тармағы</w:t>
      </w:r>
      <w:r>
        <w:rPr>
          <w:rFonts w:ascii="Times New Roman"/>
          <w:b w:val="false"/>
          <w:i w:val="false"/>
          <w:color w:val="000000"/>
          <w:sz w:val="28"/>
        </w:rPr>
        <w:t xml:space="preserve"> жаңа бөлікпен толықтырылған, оған сәйкес министрлікке Қазақстан Республикасының қолданыстағы заңнамасына сәйкес тиісті салада мемлекеттік саясатты қалыптастыру құқығы беріледі.</w:t>
      </w:r>
    </w:p>
    <w:bookmarkEnd w:id="48"/>
    <w:bookmarkStart w:name="z48" w:id="49"/>
    <w:p>
      <w:pPr>
        <w:spacing w:after="0"/>
        <w:ind w:left="0"/>
        <w:jc w:val="both"/>
      </w:pPr>
      <w:r>
        <w:rPr>
          <w:rFonts w:ascii="Times New Roman"/>
          <w:b w:val="false"/>
          <w:i w:val="false"/>
          <w:color w:val="000000"/>
          <w:sz w:val="28"/>
        </w:rPr>
        <w:t xml:space="preserve">
      Сонымен қатар, Конституцияның 40-бабының </w:t>
      </w:r>
      <w:r>
        <w:rPr>
          <w:rFonts w:ascii="Times New Roman"/>
          <w:b w:val="false"/>
          <w:i w:val="false"/>
          <w:color w:val="000000"/>
          <w:sz w:val="28"/>
        </w:rPr>
        <w:t>1-тармағына</w:t>
      </w:r>
      <w:r>
        <w:rPr>
          <w:rFonts w:ascii="Times New Roman"/>
          <w:b w:val="false"/>
          <w:i w:val="false"/>
          <w:color w:val="000000"/>
          <w:sz w:val="28"/>
        </w:rPr>
        <w:t xml:space="preserve"> және 44-бабының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мемлекеттің ішкі және сыртқы саясатының негізгі бағыттарын айқындау Мемлекет басшысының құзыретіне жатқызылады.</w:t>
      </w:r>
    </w:p>
    <w:bookmarkEnd w:id="49"/>
    <w:bookmarkStart w:name="z49" w:id="50"/>
    <w:p>
      <w:pPr>
        <w:spacing w:after="0"/>
        <w:ind w:left="0"/>
        <w:jc w:val="both"/>
      </w:pPr>
      <w:r>
        <w:rPr>
          <w:rFonts w:ascii="Times New Roman"/>
          <w:b w:val="false"/>
          <w:i w:val="false"/>
          <w:color w:val="000000"/>
          <w:sz w:val="28"/>
        </w:rPr>
        <w:t xml:space="preserve">
      Конституцияда мемлекеттiң әлеуметтiк-экономикалық саясатының негiзгi бағыттарын әзiрлеу Үкіметтің құзыретіне жатқызылады (66-баптың </w:t>
      </w:r>
      <w:r>
        <w:rPr>
          <w:rFonts w:ascii="Times New Roman"/>
          <w:b w:val="false"/>
          <w:i w:val="false"/>
          <w:color w:val="000000"/>
          <w:sz w:val="28"/>
        </w:rPr>
        <w:t>1) тармақшасы</w:t>
      </w:r>
      <w:r>
        <w:rPr>
          <w:rFonts w:ascii="Times New Roman"/>
          <w:b w:val="false"/>
          <w:i w:val="false"/>
          <w:color w:val="000000"/>
          <w:sz w:val="28"/>
        </w:rPr>
        <w:t>).</w:t>
      </w:r>
    </w:p>
    <w:bookmarkEnd w:id="50"/>
    <w:bookmarkStart w:name="z50" w:id="51"/>
    <w:p>
      <w:pPr>
        <w:spacing w:after="0"/>
        <w:ind w:left="0"/>
        <w:jc w:val="both"/>
      </w:pPr>
      <w:r>
        <w:rPr>
          <w:rFonts w:ascii="Times New Roman"/>
          <w:b w:val="false"/>
          <w:i w:val="false"/>
          <w:color w:val="000000"/>
          <w:sz w:val="28"/>
        </w:rPr>
        <w:t>
      Аталған конституциялық ережелер президенттік басқару нысанындағы мемлекеттің біртұтас құрылымын ескере отырып, ішкі және сыртқы саясаттың негізгі бағыттарын қалыптастыру мәселелерінде Мемлекет басшысы мен Үкіметтің өкілеттіктері деңгейінің аражігін ажыратады, олар бастапқы, өзгермейтін болып табылады және қажет болғанда заңнамалық деңгейде не Мемлекет басшысының қалауы бойынша нақтылануы мүмкін.</w:t>
      </w:r>
    </w:p>
    <w:bookmarkEnd w:id="51"/>
    <w:bookmarkStart w:name="z51" w:id="52"/>
    <w:p>
      <w:pPr>
        <w:spacing w:after="0"/>
        <w:ind w:left="0"/>
        <w:jc w:val="both"/>
      </w:pPr>
      <w:r>
        <w:rPr>
          <w:rFonts w:ascii="Times New Roman"/>
          <w:b w:val="false"/>
          <w:i w:val="false"/>
          <w:color w:val="000000"/>
          <w:sz w:val="28"/>
        </w:rPr>
        <w:t>
      Осыған байланысты, министрліктерге мемлекеттік басқару салаларында мемлекеттік саясатты қалыптастыру өкілеттігін бекіту, салалық және жалпымемлекеттік саясатты қалыптастырудың аражігі анық ажыратылмаған кезде құқық қолдану практикасында министрліктің еліміздің жоғары лауазымды тұлғасы мен Үкіметі қабылдайтын шешімдер аясына кірігуіне алып келуі мүмкін.</w:t>
      </w:r>
    </w:p>
    <w:bookmarkEnd w:id="52"/>
    <w:bookmarkStart w:name="z52" w:id="53"/>
    <w:p>
      <w:pPr>
        <w:spacing w:after="0"/>
        <w:ind w:left="0"/>
        <w:jc w:val="both"/>
      </w:pPr>
      <w:r>
        <w:rPr>
          <w:rFonts w:ascii="Times New Roman"/>
          <w:b w:val="false"/>
          <w:i w:val="false"/>
          <w:color w:val="000000"/>
          <w:sz w:val="28"/>
        </w:rPr>
        <w:t xml:space="preserve">
      Бұдан басқа, Конституциялық заңда қабылданған министрліктің қолданыстағы заңнамаға сәйкес жекелеген салада мемлекеттік саясатты қалыптастыруы туралы тұжырымдама Конституциялық Соттың 2023 жылғы 22 ақпандағы № 4 </w:t>
      </w:r>
      <w:r>
        <w:rPr>
          <w:rFonts w:ascii="Times New Roman"/>
          <w:b w:val="false"/>
          <w:i w:val="false"/>
          <w:color w:val="000000"/>
          <w:sz w:val="28"/>
        </w:rPr>
        <w:t>нормативтік қаулысында</w:t>
      </w:r>
      <w:r>
        <w:rPr>
          <w:rFonts w:ascii="Times New Roman"/>
          <w:b w:val="false"/>
          <w:i w:val="false"/>
          <w:color w:val="000000"/>
          <w:sz w:val="28"/>
        </w:rPr>
        <w:t xml:space="preserve"> заң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заң ережелерін өзінше интерпретациялау мүмкіндігіне жол бермейтін түсінікті өлшемшарттарға негізделуге тиіс деп атап өтілген талаптарға сай келмейді.</w:t>
      </w:r>
    </w:p>
    <w:bookmarkEnd w:id="53"/>
    <w:bookmarkStart w:name="z53" w:id="54"/>
    <w:p>
      <w:pPr>
        <w:spacing w:after="0"/>
        <w:ind w:left="0"/>
        <w:jc w:val="both"/>
      </w:pPr>
      <w:r>
        <w:rPr>
          <w:rFonts w:ascii="Times New Roman"/>
          <w:b w:val="false"/>
          <w:i w:val="false"/>
          <w:color w:val="000000"/>
          <w:sz w:val="28"/>
        </w:rPr>
        <w:t xml:space="preserve">
      "Қазақстан Республикасының Үкіметі туралы" </w:t>
      </w:r>
      <w:r>
        <w:rPr>
          <w:rFonts w:ascii="Times New Roman"/>
          <w:b w:val="false"/>
          <w:i w:val="false"/>
          <w:color w:val="000000"/>
          <w:sz w:val="28"/>
        </w:rPr>
        <w:t>Конституциялық заңдағы</w:t>
      </w:r>
      <w:r>
        <w:rPr>
          <w:rFonts w:ascii="Times New Roman"/>
          <w:b w:val="false"/>
          <w:i w:val="false"/>
          <w:color w:val="000000"/>
          <w:sz w:val="28"/>
        </w:rPr>
        <w:t xml:space="preserve"> түзетулерде министрдің Үкімет мүшесі ретіндегі дербес жауапкершілігі бұлыңғыр. Бұдан басқа, онда министрдің – мемлекеттік басқару саласында (аясында) саясатты, ал министрліктің тиісті салада мемлекеттік саясатты қалыптастыруы (Конституциялық заңның қолданыстағы редакциясындағы 20-бабы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және қабылданған Конституциялық заңның редакциясындағы 22-баптың </w:t>
      </w:r>
      <w:r>
        <w:rPr>
          <w:rFonts w:ascii="Times New Roman"/>
          <w:b w:val="false"/>
          <w:i w:val="false"/>
          <w:color w:val="000000"/>
          <w:sz w:val="28"/>
        </w:rPr>
        <w:t>1-тармағы</w:t>
      </w:r>
      <w:r>
        <w:rPr>
          <w:rFonts w:ascii="Times New Roman"/>
          <w:b w:val="false"/>
          <w:i w:val="false"/>
          <w:color w:val="000000"/>
          <w:sz w:val="28"/>
        </w:rPr>
        <w:t>) бөлігінде ішкі қайшылық және құқықтық екіұштылық пайда болды.</w:t>
      </w:r>
    </w:p>
    <w:bookmarkEnd w:id="54"/>
    <w:bookmarkStart w:name="z54" w:id="55"/>
    <w:p>
      <w:pPr>
        <w:spacing w:after="0"/>
        <w:ind w:left="0"/>
        <w:jc w:val="both"/>
      </w:pPr>
      <w:r>
        <w:rPr>
          <w:rFonts w:ascii="Times New Roman"/>
          <w:b w:val="false"/>
          <w:i w:val="false"/>
          <w:color w:val="000000"/>
          <w:sz w:val="28"/>
        </w:rPr>
        <w:t xml:space="preserve">
      Конституциялық Сот Қазақстан Республикасы Президентінің Республиканың ішкі және сыртқы саясатының негізгі бағыттарын айқындау жөніндегі өкілеттігі жалпымемлекеттік саясатты қалыптастыру туралы заңнаманың ядросын құрайды дегенді таниды. Қазақстан Республикасы Конституциясының </w:t>
      </w:r>
      <w:r>
        <w:rPr>
          <w:rFonts w:ascii="Times New Roman"/>
          <w:b w:val="false"/>
          <w:i w:val="false"/>
          <w:color w:val="000000"/>
          <w:sz w:val="28"/>
        </w:rPr>
        <w:t>68-бабында</w:t>
      </w:r>
      <w:r>
        <w:rPr>
          <w:rFonts w:ascii="Times New Roman"/>
          <w:b w:val="false"/>
          <w:i w:val="false"/>
          <w:color w:val="000000"/>
          <w:sz w:val="28"/>
        </w:rPr>
        <w:t xml:space="preserve"> белгіленген Үкімет мүшелерінің дербес жауапкершілігін ескере отырып, мемлекеттік саясатты қалыптастыруға қатысатын басқа атқарушы мемлекеттік органдар арасында өкілеттіктерді бөлу кезінде деңгейлердің, мақсаттардың, міндеттердің және Үкімет, орталық және жергілікті атқарушы органдар арасында осы саладағы өкілеттіктерінің аражігін анық ажырату қажет.</w:t>
      </w:r>
    </w:p>
    <w:bookmarkEnd w:id="55"/>
    <w:bookmarkStart w:name="z55" w:id="56"/>
    <w:p>
      <w:pPr>
        <w:spacing w:after="0"/>
        <w:ind w:left="0"/>
        <w:jc w:val="both"/>
      </w:pPr>
      <w:r>
        <w:rPr>
          <w:rFonts w:ascii="Times New Roman"/>
          <w:b w:val="false"/>
          <w:i w:val="false"/>
          <w:color w:val="000000"/>
          <w:sz w:val="28"/>
        </w:rPr>
        <w:t>
      3. Конституциялық Сот Қазақстан Республикасының заңдарын әзірлеу және қабылдау кезінде заңнамалық актілерге, оның ішінде 2022 жылғы конституциялық реформа шеңберінде енгізілген өзгерістер мен толықтырулардың ескерілу міндеттілігіне назар аудару маңызды деп есептейді.</w:t>
      </w:r>
    </w:p>
    <w:bookmarkEnd w:id="56"/>
    <w:bookmarkStart w:name="z56" w:id="57"/>
    <w:p>
      <w:pPr>
        <w:spacing w:after="0"/>
        <w:ind w:left="0"/>
        <w:jc w:val="both"/>
      </w:pPr>
      <w:r>
        <w:rPr>
          <w:rFonts w:ascii="Times New Roman"/>
          <w:b w:val="false"/>
          <w:i w:val="false"/>
          <w:color w:val="000000"/>
          <w:sz w:val="28"/>
        </w:rPr>
        <w:t xml:space="preserve">
      Конституциялық Сот Парламент қабылдаған Конституциялық заңның және Заңның Республика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Қазақстан Республикасының Президенті қол қойғанға дейін қараған кезде Конституциялық Сот түзетулер енгізіліп отырған конституциялық заңдардың, кодекстер мен заңдардың ережелеріне баға бермейді деп атап өтеді. Конституциялық Сот іске асырылуы заңға тәуелді нормативтік құқықтық актілердің шығарылуымен байланысты түзетулерге осы актілердің жобалары болмаған кезде де баға бермейді.</w:t>
      </w:r>
    </w:p>
    <w:bookmarkEnd w:id="57"/>
    <w:bookmarkStart w:name="z57" w:id="5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74-бабының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65-баптарын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8"/>
    <w:bookmarkStart w:name="z58" w:id="59"/>
    <w:p>
      <w:pPr>
        <w:spacing w:after="0"/>
        <w:ind w:left="0"/>
        <w:jc w:val="left"/>
      </w:pPr>
      <w:r>
        <w:rPr>
          <w:rFonts w:ascii="Times New Roman"/>
          <w:b/>
          <w:i w:val="false"/>
          <w:color w:val="000000"/>
        </w:rPr>
        <w:t xml:space="preserve"> қаулы етеді:</w:t>
      </w:r>
    </w:p>
    <w:bookmarkEnd w:id="59"/>
    <w:bookmarkStart w:name="z59" w:id="60"/>
    <w:p>
      <w:pPr>
        <w:spacing w:after="0"/>
        <w:ind w:left="0"/>
        <w:jc w:val="both"/>
      </w:pPr>
      <w:r>
        <w:rPr>
          <w:rFonts w:ascii="Times New Roman"/>
          <w:b w:val="false"/>
          <w:i w:val="false"/>
          <w:color w:val="000000"/>
          <w:sz w:val="28"/>
        </w:rPr>
        <w:t xml:space="preserve">
      1. 2023 жылғы 16 наурызда Қазақстан Республикасының Парламенті қабылдаған және 2023 жылғы 24 наурызда Қазақстан Республикасы Президентінің қол қоюына ұсынылған "Қазақстан Республикасының кейбір конституциялық заңдарына Қазақстан Республикасындағы әкімшілік реформа мәселелері бойынша өзгерістер мен толықтырулар енгізу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xml:space="preserve"> және "Қазақстан Республикасының кейбір заңнамалық актілеріне Қазақстан Республикасындағы әкімшілік реформа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60"/>
    <w:bookmarkStart w:name="z60" w:id="61"/>
    <w:p>
      <w:pPr>
        <w:spacing w:after="0"/>
        <w:ind w:left="0"/>
        <w:jc w:val="both"/>
      </w:pPr>
      <w:r>
        <w:rPr>
          <w:rFonts w:ascii="Times New Roman"/>
          <w:b w:val="false"/>
          <w:i w:val="false"/>
          <w:color w:val="000000"/>
          <w:sz w:val="28"/>
        </w:rPr>
        <w:t>
      2. Қазақстан Республикасының Үкіметіне Қазақстан Республикасы Парламентінің ағымдағы сессиясы аяқталғанға дейін Қазақстан Республикасы Парламенті Мәжілісінің қарауына Қазақстан Республикасы Конституциялық Сотының осы нормативтік қаулыда қамтылатын құқықтық ұстанымдарын ескере отырып заң жобасын енгізу ұсынылсын.</w:t>
      </w:r>
    </w:p>
    <w:bookmarkEnd w:id="61"/>
    <w:bookmarkStart w:name="z61" w:id="62"/>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62"/>
    <w:bookmarkStart w:name="z62" w:id="63"/>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6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Респубикасының</w:t>
            </w:r>
          </w:p>
          <w:p>
            <w:pPr>
              <w:spacing w:after="20"/>
              <w:ind w:left="20"/>
              <w:jc w:val="both"/>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