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4397f" w14:textId="61439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қызметі туралы" Қазақстан Республикасы Заңының 16-бабы 3-тармағы 6) тармақшасының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6 наурыздағы № 4 нормативтік қаулысы.</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ҚАЗАҚСТАН РЕСПУБЛИКАСЫНЫҢ АТЫНАН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	"Қазақстан Республикасының мемлекеттік қызметі туралы" Қазақстан Республикасы Заңының 16-бабы 3-тармағы 6) тармақшасының Қазақстан Республикасының Конституциясына сәйкестігін қарау туралы</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0" w:id="2"/>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Р.А. Подопригора, Е.Ж. Сәрсембаев және С.Ф. Ударцев қатысқан құрамда,</w:t>
      </w:r>
    </w:p>
    <w:bookmarkEnd w:id="2"/>
    <w:bookmarkStart w:name="z36" w:id="3"/>
    <w:p>
      <w:pPr>
        <w:spacing w:after="0"/>
        <w:ind w:left="0"/>
        <w:jc w:val="both"/>
      </w:pPr>
      <w:r>
        <w:rPr>
          <w:rFonts w:ascii="Times New Roman"/>
          <w:b w:val="false"/>
          <w:i w:val="false"/>
          <w:color w:val="000000"/>
          <w:sz w:val="28"/>
        </w:rPr>
        <w:t>
      өтініш субъектісі – азамат Б.К. Аргумбаевтың,</w:t>
      </w:r>
    </w:p>
    <w:bookmarkEnd w:id="3"/>
    <w:bookmarkStart w:name="z37" w:id="4"/>
    <w:p>
      <w:pPr>
        <w:spacing w:after="0"/>
        <w:ind w:left="0"/>
        <w:jc w:val="both"/>
      </w:pPr>
      <w:r>
        <w:rPr>
          <w:rFonts w:ascii="Times New Roman"/>
          <w:b w:val="false"/>
          <w:i w:val="false"/>
          <w:color w:val="000000"/>
          <w:sz w:val="28"/>
        </w:rPr>
        <w:t>
      Қазақстан Республикасы Парламенті Сенатының өкілі – Парламент Сенатының депутаты М.Б. Қадырбектің,</w:t>
      </w:r>
    </w:p>
    <w:bookmarkEnd w:id="4"/>
    <w:bookmarkStart w:name="z38" w:id="5"/>
    <w:p>
      <w:pPr>
        <w:spacing w:after="0"/>
        <w:ind w:left="0"/>
        <w:jc w:val="both"/>
      </w:pPr>
      <w:r>
        <w:rPr>
          <w:rFonts w:ascii="Times New Roman"/>
          <w:b w:val="false"/>
          <w:i w:val="false"/>
          <w:color w:val="000000"/>
          <w:sz w:val="28"/>
        </w:rPr>
        <w:t>
      Қазақстан Республикасы Мемлекеттік қызмет істері агенттігінің өкілі –Төраға орынбасары С.С. Мүксімовтің,</w:t>
      </w:r>
    </w:p>
    <w:bookmarkEnd w:id="5"/>
    <w:bookmarkStart w:name="z39" w:id="6"/>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өкілі – Төрағаның бірінші орынбасары Д.М. Малаховтың,</w:t>
      </w:r>
    </w:p>
    <w:bookmarkEnd w:id="6"/>
    <w:bookmarkStart w:name="z40" w:id="7"/>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7"/>
    <w:bookmarkStart w:name="z41" w:id="8"/>
    <w:p>
      <w:pPr>
        <w:spacing w:after="0"/>
        <w:ind w:left="0"/>
        <w:jc w:val="both"/>
      </w:pPr>
      <w:r>
        <w:rPr>
          <w:rFonts w:ascii="Times New Roman"/>
          <w:b w:val="false"/>
          <w:i w:val="false"/>
          <w:color w:val="000000"/>
          <w:sz w:val="28"/>
        </w:rPr>
        <w:t>
      Қазақстан Республикасы Әділет министрлігінің өкілі – вице-министр А.Қ. Мұқанованың,</w:t>
      </w:r>
    </w:p>
    <w:bookmarkEnd w:id="8"/>
    <w:bookmarkStart w:name="z42" w:id="9"/>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өкілі – бірінші вице-министр А.Ә. Сарбасовтың,</w:t>
      </w:r>
    </w:p>
    <w:bookmarkEnd w:id="9"/>
    <w:bookmarkStart w:name="z43" w:id="10"/>
    <w:p>
      <w:pPr>
        <w:spacing w:after="0"/>
        <w:ind w:left="0"/>
        <w:jc w:val="both"/>
      </w:pPr>
      <w:r>
        <w:rPr>
          <w:rFonts w:ascii="Times New Roman"/>
          <w:b w:val="false"/>
          <w:i w:val="false"/>
          <w:color w:val="000000"/>
          <w:sz w:val="28"/>
        </w:rPr>
        <w:t>
      Қазақстан Республикасы Ұлттық экономика министрлігінің өкілі – вице-министр Б.Б. Омарбековтің,</w:t>
      </w:r>
    </w:p>
    <w:bookmarkEnd w:id="10"/>
    <w:bookmarkStart w:name="z44" w:id="11"/>
    <w:p>
      <w:pPr>
        <w:spacing w:after="0"/>
        <w:ind w:left="0"/>
        <w:jc w:val="both"/>
      </w:pPr>
      <w:r>
        <w:rPr>
          <w:rFonts w:ascii="Times New Roman"/>
          <w:b w:val="false"/>
          <w:i w:val="false"/>
          <w:color w:val="000000"/>
          <w:sz w:val="28"/>
        </w:rPr>
        <w:t>
      Қазақстан Республикасы Орталық сайлау комиссиясының өкілі – заң бөлімінің басшысы Н.А. Әлғожиннің,</w:t>
      </w:r>
    </w:p>
    <w:bookmarkEnd w:id="11"/>
    <w:bookmarkStart w:name="z45" w:id="12"/>
    <w:p>
      <w:pPr>
        <w:spacing w:after="0"/>
        <w:ind w:left="0"/>
        <w:jc w:val="both"/>
      </w:pPr>
      <w:r>
        <w:rPr>
          <w:rFonts w:ascii="Times New Roman"/>
          <w:b w:val="false"/>
          <w:i w:val="false"/>
          <w:color w:val="000000"/>
          <w:sz w:val="28"/>
        </w:rPr>
        <w:t>
      Қазақстан Республикасы Заңнама және құқықтық ақпарат институтының өкілі – директордың орынбасары Р.М. Жанғарашевтың қатысуымен,</w:t>
      </w:r>
    </w:p>
    <w:bookmarkEnd w:id="12"/>
    <w:bookmarkStart w:name="z1" w:id="13"/>
    <w:p>
      <w:pPr>
        <w:spacing w:after="0"/>
        <w:ind w:left="0"/>
        <w:jc w:val="both"/>
      </w:pPr>
      <w:r>
        <w:rPr>
          <w:rFonts w:ascii="Times New Roman"/>
          <w:b w:val="false"/>
          <w:i w:val="false"/>
          <w:color w:val="000000"/>
          <w:sz w:val="28"/>
        </w:rPr>
        <w:t xml:space="preserve">
      өзінің ашық отырысында азамат Булат Кусаинович Аргумбаевтың "Қазақстан Республикасының мемлекеттік қызметі туралы" Қазақстан Республикасы Заңының 16-бабы </w:t>
      </w:r>
      <w:r>
        <w:rPr>
          <w:rFonts w:ascii="Times New Roman"/>
          <w:b w:val="false"/>
          <w:i w:val="false"/>
          <w:color w:val="000000"/>
          <w:sz w:val="28"/>
        </w:rPr>
        <w:t>3-тармағы</w:t>
      </w:r>
      <w:r>
        <w:rPr>
          <w:rFonts w:ascii="Times New Roman"/>
          <w:b w:val="false"/>
          <w:i w:val="false"/>
          <w:color w:val="000000"/>
          <w:sz w:val="28"/>
        </w:rPr>
        <w:t xml:space="preserve"> </w:t>
      </w:r>
      <w:r>
        <w:rPr>
          <w:rFonts w:ascii="Times New Roman"/>
          <w:b w:val="false"/>
          <w:i w:val="false"/>
          <w:color w:val="000000"/>
          <w:sz w:val="28"/>
        </w:rPr>
        <w:t>6) тармақшасының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қарау туралы өтінішін қарады.</w:t>
      </w:r>
    </w:p>
    <w:bookmarkEnd w:id="13"/>
    <w:bookmarkStart w:name="z2" w:id="14"/>
    <w:p>
      <w:pPr>
        <w:spacing w:after="0"/>
        <w:ind w:left="0"/>
        <w:jc w:val="both"/>
      </w:pPr>
      <w:r>
        <w:rPr>
          <w:rFonts w:ascii="Times New Roman"/>
          <w:b w:val="false"/>
          <w:i w:val="false"/>
          <w:color w:val="000000"/>
          <w:sz w:val="28"/>
        </w:rPr>
        <w:t>
      Қазақстан Республикасы Конституциялық Сотының судьясы – баяндамашы Б.М. Нұрмұхановтың хабарламасын тыңдап, конституциялық іс жүргізу материалдарын зерделеп, халықаралық тәжірибені және жекелеген шет елдердің заңнамасын талдай отырып, Қазақстан Республикасының Конституциялық Соты</w:t>
      </w:r>
    </w:p>
    <w:bookmarkEnd w:id="14"/>
    <w:bookmarkStart w:name="z3" w:id="15"/>
    <w:p>
      <w:pPr>
        <w:spacing w:after="0"/>
        <w:ind w:left="0"/>
        <w:jc w:val="left"/>
      </w:pPr>
      <w:r>
        <w:rPr>
          <w:rFonts w:ascii="Times New Roman"/>
          <w:b/>
          <w:i w:val="false"/>
          <w:color w:val="000000"/>
        </w:rPr>
        <w:t xml:space="preserve"> анықтады:</w:t>
      </w:r>
    </w:p>
    <w:bookmarkEnd w:id="15"/>
    <w:bookmarkStart w:name="z4" w:id="16"/>
    <w:p>
      <w:pPr>
        <w:spacing w:after="0"/>
        <w:ind w:left="0"/>
        <w:jc w:val="both"/>
      </w:pPr>
      <w:r>
        <w:rPr>
          <w:rFonts w:ascii="Times New Roman"/>
          <w:b w:val="false"/>
          <w:i w:val="false"/>
          <w:color w:val="000000"/>
          <w:sz w:val="28"/>
        </w:rPr>
        <w:t xml:space="preserve">
      2023 жылғы 24 қаңтарда Қазақстан Республикасының Конституциялық Сотына азамат Б.К. Аргумбаевтың "Қазақстан Республикасының мемлекеттік қызметі туралы" Қазақстан Республикасы Заңының (бұдан әрі – Заң) 16-бабы 3-тармағы </w:t>
      </w:r>
      <w:r>
        <w:rPr>
          <w:rFonts w:ascii="Times New Roman"/>
          <w:b w:val="false"/>
          <w:i w:val="false"/>
          <w:color w:val="000000"/>
          <w:sz w:val="28"/>
        </w:rPr>
        <w:t>6) тармақшасының</w:t>
      </w:r>
      <w:r>
        <w:rPr>
          <w:rFonts w:ascii="Times New Roman"/>
          <w:b w:val="false"/>
          <w:i w:val="false"/>
          <w:color w:val="000000"/>
          <w:sz w:val="28"/>
        </w:rPr>
        <w:t xml:space="preserve"> Қазақстан Республикасының Конституциясына сәйкестігін қарау туралы өтініші келіп түсті.</w:t>
      </w:r>
    </w:p>
    <w:bookmarkEnd w:id="16"/>
    <w:bookmarkStart w:name="z5" w:id="17"/>
    <w:p>
      <w:pPr>
        <w:spacing w:after="0"/>
        <w:ind w:left="0"/>
        <w:jc w:val="both"/>
      </w:pPr>
      <w:r>
        <w:rPr>
          <w:rFonts w:ascii="Times New Roman"/>
          <w:b w:val="false"/>
          <w:i w:val="false"/>
          <w:color w:val="000000"/>
          <w:sz w:val="28"/>
        </w:rPr>
        <w:t>
      Заңның дау айтылып отырған нормасына сәйкес мемлекеттік қызметке кірер алдындағы үш жыл ішінде мемлекеттік қызметке кір келтіретін тәртіптік теріс қылық үшін тәртіптік жауаптылыққа тартылған азаматты мемлекеттiк қызметке қабылдауға болмайды. Бұл ретте мемлекеттік қызметке кір келтіретін тәртіптік теріс қылық үшін қызметтен шығарылған азамат мемлекеттік қызметке жіберілмейді.</w:t>
      </w:r>
    </w:p>
    <w:bookmarkEnd w:id="17"/>
    <w:bookmarkStart w:name="z6" w:id="18"/>
    <w:p>
      <w:pPr>
        <w:spacing w:after="0"/>
        <w:ind w:left="0"/>
        <w:jc w:val="both"/>
      </w:pPr>
      <w:r>
        <w:rPr>
          <w:rFonts w:ascii="Times New Roman"/>
          <w:b w:val="false"/>
          <w:i w:val="false"/>
          <w:color w:val="000000"/>
          <w:sz w:val="28"/>
        </w:rPr>
        <w:t xml:space="preserve">
      Өтініште Шығыс Қазақстан облысы Бородулиха ауданы әкімінің 2019 жылғы 31 қазандағы өкімімен Б.К. Аргумбаев Заңның 50-бабы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көзделген, мемлекеттік қызметке кір келтіретін тәртіптік теріс қылықтар жасағаны үшін Шығыс Қазақстан облысы Бородулиха ауданы әкімінің орынбасары лауазымынан босатылғаны көрсетілген. Үш жыл өткеннен кейін ол мемлекеттік қызметке қайта орналасуға шаралар жасап көрген. Алайда, атап өтілген тыйым салу оған мемлекеттік қызметте лауазымға қайта орналасуға мүмкіндік бермеген.</w:t>
      </w:r>
    </w:p>
    <w:bookmarkEnd w:id="18"/>
    <w:bookmarkStart w:name="z7" w:id="19"/>
    <w:p>
      <w:pPr>
        <w:spacing w:after="0"/>
        <w:ind w:left="0"/>
        <w:jc w:val="both"/>
      </w:pPr>
      <w:r>
        <w:rPr>
          <w:rFonts w:ascii="Times New Roman"/>
          <w:b w:val="false"/>
          <w:i w:val="false"/>
          <w:color w:val="000000"/>
          <w:sz w:val="28"/>
        </w:rPr>
        <w:t xml:space="preserve">
      Өтініш субъектісі аталған норма өзін мемлекеттік қызметте жұмыс істеу құқығынан өмір бойына айырып отыр және бұл әділетсіз болып табылады, мемлекеттік органдарға сайлану құқығына нұқсан келтіреді және азаматтардың мемлекеттік қызметке кіруге тең құқығы қағидатын (Конституцияның </w:t>
      </w:r>
      <w:r>
        <w:rPr>
          <w:rFonts w:ascii="Times New Roman"/>
          <w:b w:val="false"/>
          <w:i w:val="false"/>
          <w:color w:val="000000"/>
          <w:sz w:val="28"/>
        </w:rPr>
        <w:t>33-бабы</w:t>
      </w:r>
      <w:r>
        <w:rPr>
          <w:rFonts w:ascii="Times New Roman"/>
          <w:b w:val="false"/>
          <w:i w:val="false"/>
          <w:color w:val="000000"/>
          <w:sz w:val="28"/>
        </w:rPr>
        <w:t>) бұзады деп ойлайды.</w:t>
      </w:r>
    </w:p>
    <w:bookmarkEnd w:id="19"/>
    <w:bookmarkStart w:name="z8" w:id="20"/>
    <w:p>
      <w:pPr>
        <w:spacing w:after="0"/>
        <w:ind w:left="0"/>
        <w:jc w:val="both"/>
      </w:pPr>
      <w:r>
        <w:rPr>
          <w:rFonts w:ascii="Times New Roman"/>
          <w:b w:val="false"/>
          <w:i w:val="false"/>
          <w:color w:val="000000"/>
          <w:sz w:val="28"/>
        </w:rPr>
        <w:t>
      Өтініш нысанасына қатысты Заңның қаралып отырған нормасының конституциялылығын тексерген кезде Конституциялық Сот мыналарды негізге алады.</w:t>
      </w:r>
    </w:p>
    <w:bookmarkEnd w:id="20"/>
    <w:bookmarkStart w:name="z9" w:id="21"/>
    <w:p>
      <w:pPr>
        <w:spacing w:after="0"/>
        <w:ind w:left="0"/>
        <w:jc w:val="both"/>
      </w:pPr>
      <w:r>
        <w:rPr>
          <w:rFonts w:ascii="Times New Roman"/>
          <w:b w:val="false"/>
          <w:i w:val="false"/>
          <w:color w:val="000000"/>
          <w:sz w:val="28"/>
        </w:rPr>
        <w:t xml:space="preserve">
      1. Қазақстан Республикасы Конституциясының 33-бабының </w:t>
      </w:r>
      <w:r>
        <w:rPr>
          <w:rFonts w:ascii="Times New Roman"/>
          <w:b w:val="false"/>
          <w:i w:val="false"/>
          <w:color w:val="000000"/>
          <w:sz w:val="28"/>
        </w:rPr>
        <w:t>4-тармағында</w:t>
      </w:r>
      <w:r>
        <w:rPr>
          <w:rFonts w:ascii="Times New Roman"/>
          <w:b w:val="false"/>
          <w:i w:val="false"/>
          <w:color w:val="000000"/>
          <w:sz w:val="28"/>
        </w:rPr>
        <w:t xml:space="preserve"> Республика азаматтарының мемлекеттік қызметке кіруге тең құқығы бар. Мемлекеттік қызметші лауазымына кандидатқа қойылатын талаптар лауазымдық міндеттердің сипатына ғана байланысты болады және заңмен белгіленеді деп бекітілген.</w:t>
      </w:r>
    </w:p>
    <w:bookmarkEnd w:id="21"/>
    <w:bookmarkStart w:name="z10" w:id="22"/>
    <w:p>
      <w:pPr>
        <w:spacing w:after="0"/>
        <w:ind w:left="0"/>
        <w:jc w:val="both"/>
      </w:pPr>
      <w:r>
        <w:rPr>
          <w:rFonts w:ascii="Times New Roman"/>
          <w:b w:val="false"/>
          <w:i w:val="false"/>
          <w:color w:val="000000"/>
          <w:sz w:val="28"/>
        </w:rPr>
        <w:t xml:space="preserve">
      Қазақстан Республикасының мемлекеттiк қызметі (бұдан әрі – мемлекеттік қызмет) мемлекеттiк қызметшiлердiң мемлекеттiк органдарда мемлекеттiк билiктiң мiндеттерi мен функцияларын iске асыруға бағытталған лауазымдық өкiлеттiктерді атқару жөнiндегi қызметті білдіредi (Заңның 1-бабының </w:t>
      </w:r>
      <w:r>
        <w:rPr>
          <w:rFonts w:ascii="Times New Roman"/>
          <w:b w:val="false"/>
          <w:i w:val="false"/>
          <w:color w:val="000000"/>
          <w:sz w:val="28"/>
        </w:rPr>
        <w:t>6) тармақшасы</w:t>
      </w:r>
      <w:r>
        <w:rPr>
          <w:rFonts w:ascii="Times New Roman"/>
          <w:b w:val="false"/>
          <w:i w:val="false"/>
          <w:color w:val="000000"/>
          <w:sz w:val="28"/>
        </w:rPr>
        <w:t>). Осы кәсіби қызмет жария-құқықтық сипатқа ие және оны мемлекеттік қызметшілер мемлекеттің ішкі және сыртқы саясатының негізгі бағыттарын іске асыру мақсатында жүзеге асырады.</w:t>
      </w:r>
    </w:p>
    <w:bookmarkEnd w:id="22"/>
    <w:bookmarkStart w:name="z11" w:id="23"/>
    <w:p>
      <w:pPr>
        <w:spacing w:after="0"/>
        <w:ind w:left="0"/>
        <w:jc w:val="both"/>
      </w:pPr>
      <w:r>
        <w:rPr>
          <w:rFonts w:ascii="Times New Roman"/>
          <w:b w:val="false"/>
          <w:i w:val="false"/>
          <w:color w:val="000000"/>
          <w:sz w:val="28"/>
        </w:rPr>
        <w:t xml:space="preserve">
      Азаматтардың мемлекеттік қызметке кіруге тең құқығы – әркімнің еңбек ету бостандығына, қызмет пен кəсіп түрін еркін таңдауына құқығын, ал мемлекеттік лауазымдардың жекелеген санаттары бойынша Республика азаматының мемлекеттік органдарға сайлануға құқығын (Негізгі Заңның 24-бабының </w:t>
      </w:r>
      <w:r>
        <w:rPr>
          <w:rFonts w:ascii="Times New Roman"/>
          <w:b w:val="false"/>
          <w:i w:val="false"/>
          <w:color w:val="000000"/>
          <w:sz w:val="28"/>
        </w:rPr>
        <w:t>1-тармағы</w:t>
      </w:r>
      <w:r>
        <w:rPr>
          <w:rFonts w:ascii="Times New Roman"/>
          <w:b w:val="false"/>
          <w:i w:val="false"/>
          <w:color w:val="000000"/>
          <w:sz w:val="28"/>
        </w:rPr>
        <w:t xml:space="preserve"> және 33-бабының </w:t>
      </w:r>
      <w:r>
        <w:rPr>
          <w:rFonts w:ascii="Times New Roman"/>
          <w:b w:val="false"/>
          <w:i w:val="false"/>
          <w:color w:val="000000"/>
          <w:sz w:val="28"/>
        </w:rPr>
        <w:t>2-тармағы</w:t>
      </w:r>
      <w:r>
        <w:rPr>
          <w:rFonts w:ascii="Times New Roman"/>
          <w:b w:val="false"/>
          <w:i w:val="false"/>
          <w:color w:val="000000"/>
          <w:sz w:val="28"/>
        </w:rPr>
        <w:t xml:space="preserve">) іске асырумен де байланысты. Конституциялық Кеңестің 2004 жылғы 9 сәуірдегі № 5 </w:t>
      </w:r>
      <w:r>
        <w:rPr>
          <w:rFonts w:ascii="Times New Roman"/>
          <w:b w:val="false"/>
          <w:i w:val="false"/>
          <w:color w:val="000000"/>
          <w:sz w:val="28"/>
        </w:rPr>
        <w:t>нормативтік қаулысында</w:t>
      </w:r>
      <w:r>
        <w:rPr>
          <w:rFonts w:ascii="Times New Roman"/>
          <w:b w:val="false"/>
          <w:i w:val="false"/>
          <w:color w:val="000000"/>
          <w:sz w:val="28"/>
        </w:rPr>
        <w:t xml:space="preserve"> сайлаушылардың қалған көпшiлiгiне қарағанда, бәсең сайлау құқығын жүзеге асыратын ел азаматтарына </w:t>
      </w:r>
      <w:r>
        <w:rPr>
          <w:rFonts w:ascii="Times New Roman"/>
          <w:b w:val="false"/>
          <w:i w:val="false"/>
          <w:color w:val="000000"/>
          <w:sz w:val="28"/>
        </w:rPr>
        <w:t>Конституцияның</w:t>
      </w:r>
      <w:r>
        <w:rPr>
          <w:rFonts w:ascii="Times New Roman"/>
          <w:b w:val="false"/>
          <w:i w:val="false"/>
          <w:color w:val="000000"/>
          <w:sz w:val="28"/>
        </w:rPr>
        <w:t xml:space="preserve"> қоятын талабы анағұрлым жоғары, өйткенi оларға заң шығарушылық пен мемлекеттiк шешiмдердiң жүгiн арқалауға тура келедi деп белгіленген.</w:t>
      </w:r>
    </w:p>
    <w:bookmarkEnd w:id="23"/>
    <w:bookmarkStart w:name="z12" w:id="24"/>
    <w:p>
      <w:pPr>
        <w:spacing w:after="0"/>
        <w:ind w:left="0"/>
        <w:jc w:val="both"/>
      </w:pPr>
      <w:r>
        <w:rPr>
          <w:rFonts w:ascii="Times New Roman"/>
          <w:b w:val="false"/>
          <w:i w:val="false"/>
          <w:color w:val="000000"/>
          <w:sz w:val="28"/>
        </w:rPr>
        <w:t xml:space="preserve">
      Демек, мемлекеттік қызметтің миссиясын, мемлекеттік қызметшілердің ерекше құқықтық мәртебесін, олардың алдына қойылған міндеттердің өзіндік ерекшелігін ескере отырып, мемлекет азаматтар үшін, кандидаттарға қойылатын талаптарды және тиісті шектеулерді қоса алғанда, мемлекеттік қызметке кіру және оны өткеру қағидаларын айқындауға құқылы, бұлар мемлекеттік аппарат қызметінің тиімділігін, мемлекеттік биліктің бірден-бір бастауы – халық сенімін және берілген өкілеттіктердің теріс пайдаланылуына жол бермеуді қамтамасыз ету қажеттілігімен байланысты болуы мүмкін. Парламент аса маңызды қоғамдық қатынастарды реттейтін,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 мемлекеттік органдар мен жергілікті өзін-өзі басқару органдарын ұйымдастыру мен олардың қызметінің, мемлекеттік және әскери қызметтің негіздеріне қатысты негізгі принциптер мен нормаларды белгілейтін заңдар шығаруға құқылы (Конституцияның 61-бабы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w:t>
      </w:r>
    </w:p>
    <w:bookmarkEnd w:id="24"/>
    <w:bookmarkStart w:name="z13" w:id="25"/>
    <w:p>
      <w:pPr>
        <w:spacing w:after="0"/>
        <w:ind w:left="0"/>
        <w:jc w:val="both"/>
      </w:pPr>
      <w:r>
        <w:rPr>
          <w:rFonts w:ascii="Times New Roman"/>
          <w:b w:val="false"/>
          <w:i w:val="false"/>
          <w:color w:val="000000"/>
          <w:sz w:val="28"/>
        </w:rPr>
        <w:t>
      Азаматтардың мемлекеттік қызметке кіруге конституциялық құқығы тек заңдармен және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шектелуі мүмкін.</w:t>
      </w:r>
    </w:p>
    <w:bookmarkEnd w:id="25"/>
    <w:bookmarkStart w:name="z14" w:id="26"/>
    <w:p>
      <w:pPr>
        <w:spacing w:after="0"/>
        <w:ind w:left="0"/>
        <w:jc w:val="both"/>
      </w:pPr>
      <w:r>
        <w:rPr>
          <w:rFonts w:ascii="Times New Roman"/>
          <w:b w:val="false"/>
          <w:i w:val="false"/>
          <w:color w:val="000000"/>
          <w:sz w:val="28"/>
        </w:rPr>
        <w:t xml:space="preserve">
      Сонымен бірге, заң шығарушы мұндай заңдарды назарға ала отырып, конституциялық құқықтар мен бостандықтардың мән-жайын бұрмаламай және конституциялық тұрғыдан айқындалған мақсатқа сай келмейтін мұндай шектеулерді енгізбей, адамның және азаматтың құқықтары мен бостандықтарын шектеудің жол берілетін конституциялық шектерін негізге алуға міндетті. Адамның құқықтар мен бостандықтарын кез келген заңнамалық шектеу заңды түрде негізделген мақсаттарға барабар болуға және әділдік, тепе-теңдік және мөлшерлестік талаптарына жауап беруге тиіс (Конституциялық Кеңестің 2008 жылғы 27 ақпандағы </w:t>
      </w:r>
      <w:r>
        <w:rPr>
          <w:rFonts w:ascii="Times New Roman"/>
          <w:b w:val="false"/>
          <w:i w:val="false"/>
          <w:color w:val="000000"/>
          <w:sz w:val="28"/>
        </w:rPr>
        <w:t>№ 2</w:t>
      </w:r>
      <w:r>
        <w:rPr>
          <w:rFonts w:ascii="Times New Roman"/>
          <w:b w:val="false"/>
          <w:i w:val="false"/>
          <w:color w:val="000000"/>
          <w:sz w:val="28"/>
        </w:rPr>
        <w:t xml:space="preserve">, 2009 жылғы 20 тамыздағы </w:t>
      </w:r>
      <w:r>
        <w:rPr>
          <w:rFonts w:ascii="Times New Roman"/>
          <w:b w:val="false"/>
          <w:i w:val="false"/>
          <w:color w:val="000000"/>
          <w:sz w:val="28"/>
        </w:rPr>
        <w:t>№ 5</w:t>
      </w:r>
      <w:r>
        <w:rPr>
          <w:rFonts w:ascii="Times New Roman"/>
          <w:b w:val="false"/>
          <w:i w:val="false"/>
          <w:color w:val="000000"/>
          <w:sz w:val="28"/>
        </w:rPr>
        <w:t xml:space="preserve">, 2015 жылғы 18 мамырдағы </w:t>
      </w:r>
      <w:r>
        <w:rPr>
          <w:rFonts w:ascii="Times New Roman"/>
          <w:b w:val="false"/>
          <w:i w:val="false"/>
          <w:color w:val="000000"/>
          <w:sz w:val="28"/>
        </w:rPr>
        <w:t>№ 3</w:t>
      </w:r>
      <w:r>
        <w:rPr>
          <w:rFonts w:ascii="Times New Roman"/>
          <w:b w:val="false"/>
          <w:i w:val="false"/>
          <w:color w:val="000000"/>
          <w:sz w:val="28"/>
        </w:rPr>
        <w:t xml:space="preserve"> нормативтік қаулылары және басқалар).</w:t>
      </w:r>
    </w:p>
    <w:bookmarkEnd w:id="26"/>
    <w:bookmarkStart w:name="z15" w:id="27"/>
    <w:p>
      <w:pPr>
        <w:spacing w:after="0"/>
        <w:ind w:left="0"/>
        <w:jc w:val="both"/>
      </w:pPr>
      <w:r>
        <w:rPr>
          <w:rFonts w:ascii="Times New Roman"/>
          <w:b w:val="false"/>
          <w:i w:val="false"/>
          <w:color w:val="000000"/>
          <w:sz w:val="28"/>
        </w:rPr>
        <w:t>
      Белгіленген тәсілдер Қазақстан Республикасы қатысушысы болып табылатын халықаралық шарттардың ережелерімен үйлеседі.</w:t>
      </w:r>
    </w:p>
    <w:bookmarkEnd w:id="27"/>
    <w:bookmarkStart w:name="z16" w:id="28"/>
    <w:p>
      <w:pPr>
        <w:spacing w:after="0"/>
        <w:ind w:left="0"/>
        <w:jc w:val="both"/>
      </w:pPr>
      <w:r>
        <w:rPr>
          <w:rFonts w:ascii="Times New Roman"/>
          <w:b w:val="false"/>
          <w:i w:val="false"/>
          <w:color w:val="000000"/>
          <w:sz w:val="28"/>
        </w:rPr>
        <w:t xml:space="preserve">
      Біріккен Ұлттар Ұйымы Бас Ассамблеясының резолюциясымен 1966 жылы 16 желтоқсанда 2200А (ХХI) қабылданған және 2005 жылғы 28 қарашадағы Қазақстан Республикасының Заңымен ратификацияланған Азаматтық және саяси құқықтар туралы халықаралық пактінің </w:t>
      </w:r>
      <w:r>
        <w:rPr>
          <w:rFonts w:ascii="Times New Roman"/>
          <w:b w:val="false"/>
          <w:i w:val="false"/>
          <w:color w:val="000000"/>
          <w:sz w:val="28"/>
        </w:rPr>
        <w:t>25-бабында</w:t>
      </w:r>
      <w:r>
        <w:rPr>
          <w:rFonts w:ascii="Times New Roman"/>
          <w:b w:val="false"/>
          <w:i w:val="false"/>
          <w:color w:val="000000"/>
          <w:sz w:val="28"/>
        </w:rPr>
        <w:t xml:space="preserve"> әрбір азамат </w:t>
      </w:r>
      <w:r>
        <w:rPr>
          <w:rFonts w:ascii="Times New Roman"/>
          <w:b w:val="false"/>
          <w:i w:val="false"/>
          <w:color w:val="000000"/>
          <w:sz w:val="28"/>
        </w:rPr>
        <w:t>2-баптағы</w:t>
      </w:r>
      <w:r>
        <w:rPr>
          <w:rFonts w:ascii="Times New Roman"/>
          <w:b w:val="false"/>
          <w:i w:val="false"/>
          <w:color w:val="000000"/>
          <w:sz w:val="28"/>
        </w:rPr>
        <w:t xml:space="preserve"> айтылған қандай да болсын кемсiтушiлiкке және негiзсіз шектеуге ұшырамай, сайлаушылардың еркiн бiлдiру бостандығын қамтамасыз ететiн жасырын дауыс беру жолымен жалпыға бірдей және тең сайлау құқығы негiзiнде өткiзiлетiн шынайы мерзiмдi сайлауда дауыс беру және өзi сайлану, жалпыға бірдей теңдiк шарты бойынша өз елiнде мемлекеттік қызметке орналаса алу құқығы мен мүмкіндігiне ие болуы тиiс деп бекітілген (b) және с) тармақтары).</w:t>
      </w:r>
    </w:p>
    <w:bookmarkEnd w:id="28"/>
    <w:bookmarkStart w:name="z17" w:id="29"/>
    <w:p>
      <w:pPr>
        <w:spacing w:after="0"/>
        <w:ind w:left="0"/>
        <w:jc w:val="both"/>
      </w:pPr>
      <w:r>
        <w:rPr>
          <w:rFonts w:ascii="Times New Roman"/>
          <w:b w:val="false"/>
          <w:i w:val="false"/>
          <w:color w:val="000000"/>
          <w:sz w:val="28"/>
        </w:rPr>
        <w:t xml:space="preserve">
      2008 жылғы 4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2003 жылғы 31 қазандағы Біріккен Ұлттар Ұйымының Сыбайлас жемқорлыққа қарсы конвенциясында әрбір қатысушы мемлекет тиісті жағдайларда және өзінің құқықтық жүйесінің негізгі принциптеріне сәйкес азаматтық қызметшілердің және тиісті жағдайларда сайланып қойылмайтын жария лауазымды адамдарды жұмысқа қабылдау, іріктеу, қызмет өткеруі, қызметі жағынан өсуі және өз еркімен орнынан түсу сияқты жүйені құруға, қолдауға және нығайтуға ұмтылады, олар мыналар:</w:t>
      </w:r>
    </w:p>
    <w:bookmarkEnd w:id="29"/>
    <w:bookmarkStart w:name="z18" w:id="30"/>
    <w:p>
      <w:pPr>
        <w:spacing w:after="0"/>
        <w:ind w:left="0"/>
        <w:jc w:val="both"/>
      </w:pPr>
      <w:r>
        <w:rPr>
          <w:rFonts w:ascii="Times New Roman"/>
          <w:b w:val="false"/>
          <w:i w:val="false"/>
          <w:color w:val="000000"/>
          <w:sz w:val="28"/>
        </w:rPr>
        <w:t>
      а) тиімділік пен ашықтық принциптеріне және мінсіз жұмыс, әділеттілік пен қабілеттілік сияқты объективті өлшемдерге негізделеді;</w:t>
      </w:r>
    </w:p>
    <w:bookmarkEnd w:id="30"/>
    <w:bookmarkStart w:name="z19" w:id="31"/>
    <w:p>
      <w:pPr>
        <w:spacing w:after="0"/>
        <w:ind w:left="0"/>
        <w:jc w:val="both"/>
      </w:pPr>
      <w:r>
        <w:rPr>
          <w:rFonts w:ascii="Times New Roman"/>
          <w:b w:val="false"/>
          <w:i w:val="false"/>
          <w:color w:val="000000"/>
          <w:sz w:val="28"/>
        </w:rPr>
        <w:t>
      b) бұған сыбайлас жемқорлық тұрғысынан алғанда ерекше осал саналатын көпшілікке арналған лауазымды атқару үшін кадрларды іріктеу мен даярлаудың тиісінше рәсімдері және тиісті жағдайларда, осындай лауазымдардағы осындай кадрлардың алмасылуы жатады (</w:t>
      </w:r>
      <w:r>
        <w:rPr>
          <w:rFonts w:ascii="Times New Roman"/>
          <w:b w:val="false"/>
          <w:i w:val="false"/>
          <w:color w:val="000000"/>
          <w:sz w:val="28"/>
        </w:rPr>
        <w:t>7-бап</w:t>
      </w:r>
      <w:r>
        <w:rPr>
          <w:rFonts w:ascii="Times New Roman"/>
          <w:b w:val="false"/>
          <w:i w:val="false"/>
          <w:color w:val="000000"/>
          <w:sz w:val="28"/>
        </w:rPr>
        <w:t xml:space="preserve">). Бұл қылмыстың қауіптілік деңгейін ескере отырып, негізделген кезде әрбір қатысушы мемлекет құқықтық жүйенің негізгі принциптеріне қандай дәрежеде сай келуі жағдайында оның ішкі заңнамасымен белгіленген осы Конвенцияға сәйкес осындай деп танылған қылмыс үшін сотталған адамдарды соттың шешімімен немесе кез келген басқа да тиісті құралдар көмегімен оны белгілі бір мерзімге айыру үшін рәсімдерін белгілеу: а) жария қызметпен айналысу; және b) толық немесе ішінара мемлекет меншігіндегі қандай да бір кәсіпорында лауазымды қызмет атқару құқығынан толық айыру мүмкіндігін қарастырады (30-баптың </w:t>
      </w:r>
      <w:r>
        <w:rPr>
          <w:rFonts w:ascii="Times New Roman"/>
          <w:b w:val="false"/>
          <w:i w:val="false"/>
          <w:color w:val="000000"/>
          <w:sz w:val="28"/>
        </w:rPr>
        <w:t>7-тармағы</w:t>
      </w:r>
      <w:r>
        <w:rPr>
          <w:rFonts w:ascii="Times New Roman"/>
          <w:b w:val="false"/>
          <w:i w:val="false"/>
          <w:color w:val="000000"/>
          <w:sz w:val="28"/>
        </w:rPr>
        <w:t>) деп белгіленген.</w:t>
      </w:r>
    </w:p>
    <w:bookmarkEnd w:id="31"/>
    <w:bookmarkStart w:name="z20" w:id="32"/>
    <w:p>
      <w:pPr>
        <w:spacing w:after="0"/>
        <w:ind w:left="0"/>
        <w:jc w:val="both"/>
      </w:pPr>
      <w:r>
        <w:rPr>
          <w:rFonts w:ascii="Times New Roman"/>
          <w:b w:val="false"/>
          <w:i w:val="false"/>
          <w:color w:val="000000"/>
          <w:sz w:val="28"/>
        </w:rPr>
        <w:t xml:space="preserve">
      2. Заңның 16-бабы 3-тармағының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мемлекеттік қызметке кірер алдындағы үш жыл ішінде мемлекеттік қызметке кір келтіретін тәртіптік теріс қылық үшін тәртіптік жауаптылыққа тартылған азаматты мемлекеттiк қызметке қабылдауға болмайды. Мемлекеттік қызметке кір келтіретін тәртіптік теріс қылық үшін қызметтен шығарылған азамат мемлекеттік қызметке жіберілмейді.</w:t>
      </w:r>
    </w:p>
    <w:bookmarkEnd w:id="32"/>
    <w:bookmarkStart w:name="z21" w:id="33"/>
    <w:p>
      <w:pPr>
        <w:spacing w:after="0"/>
        <w:ind w:left="0"/>
        <w:jc w:val="both"/>
      </w:pPr>
      <w:r>
        <w:rPr>
          <w:rFonts w:ascii="Times New Roman"/>
          <w:b w:val="false"/>
          <w:i w:val="false"/>
          <w:color w:val="000000"/>
          <w:sz w:val="28"/>
        </w:rPr>
        <w:t>
      Келтірілген нормативтік нұсқамалар мемлекеттік қызметке кір келтіретін тәртіптік теріс қылық жасаған адамдарды мемлекеттік қызметке жібермеуге бағытталған. Бұл ретте мұндай тыйым салудың қолданылу мерзімдері адамға қолданылған тәртіптік жазаға қарай әртүрлі: атқаратын мемлекеттік лауазымынан шығарылған кезде – өмір бойына, ал басқа жаза түрлері қолданылған жағдайда – үш жыл.</w:t>
      </w:r>
    </w:p>
    <w:bookmarkEnd w:id="33"/>
    <w:bookmarkStart w:name="z22" w:id="34"/>
    <w:p>
      <w:pPr>
        <w:spacing w:after="0"/>
        <w:ind w:left="0"/>
        <w:jc w:val="both"/>
      </w:pPr>
      <w:r>
        <w:rPr>
          <w:rFonts w:ascii="Times New Roman"/>
          <w:b w:val="false"/>
          <w:i w:val="false"/>
          <w:color w:val="000000"/>
          <w:sz w:val="28"/>
        </w:rPr>
        <w:t xml:space="preserve">
      Уақытша сипатта болатын және белгілі бір кезең ішінде қолданылатын, қаралып отырған шектеу адамды Заңның 50-бабының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бұзушылықтар үшін тәртіптік жауаптылыққа тарту салдары болып табылады, азаматтың беделіне қатысы болады және тәртіптік жазаларды қолдану мақсаттарына қол жеткізуге, мемлекеттік биліктің беделін және қоғамның мемлекеттік қызметке, мемлекетке, оның институттарына сенімін ұстап тұру қажеттілігіне негізделген және ол Конституцияның 33-бабы </w:t>
      </w:r>
      <w:r>
        <w:rPr>
          <w:rFonts w:ascii="Times New Roman"/>
          <w:b w:val="false"/>
          <w:i w:val="false"/>
          <w:color w:val="000000"/>
          <w:sz w:val="28"/>
        </w:rPr>
        <w:t>4-тармағының</w:t>
      </w:r>
      <w:r>
        <w:rPr>
          <w:rFonts w:ascii="Times New Roman"/>
          <w:b w:val="false"/>
          <w:i w:val="false"/>
          <w:color w:val="000000"/>
          <w:sz w:val="28"/>
        </w:rPr>
        <w:t xml:space="preserve"> және </w:t>
      </w:r>
      <w:r>
        <w:rPr>
          <w:rFonts w:ascii="Times New Roman"/>
          <w:b w:val="false"/>
          <w:i w:val="false"/>
          <w:color w:val="000000"/>
          <w:sz w:val="28"/>
        </w:rPr>
        <w:t>39-бабының</w:t>
      </w:r>
      <w:r>
        <w:rPr>
          <w:rFonts w:ascii="Times New Roman"/>
          <w:b w:val="false"/>
          <w:i w:val="false"/>
          <w:color w:val="000000"/>
          <w:sz w:val="28"/>
        </w:rPr>
        <w:t xml:space="preserve"> талаптарына сәйкес келеді.</w:t>
      </w:r>
    </w:p>
    <w:bookmarkEnd w:id="34"/>
    <w:bookmarkStart w:name="z23" w:id="35"/>
    <w:p>
      <w:pPr>
        <w:spacing w:after="0"/>
        <w:ind w:left="0"/>
        <w:jc w:val="both"/>
      </w:pPr>
      <w:r>
        <w:rPr>
          <w:rFonts w:ascii="Times New Roman"/>
          <w:b w:val="false"/>
          <w:i w:val="false"/>
          <w:color w:val="000000"/>
          <w:sz w:val="28"/>
        </w:rPr>
        <w:t xml:space="preserve">
      Сонымен қатар, мемлекеттік қызметке кір келтіретін тәртіптік теріс қылығы үшін қызметтен шығарылған азаматтар үшін мемлекеттік қызметте лауазымдарға орналасуға қандай да бір мерзіммен шектелмеген шартсыз тыйым салуды белгілеу бөлігінде Заңның 16-бабы 3-тармағы </w:t>
      </w:r>
      <w:r>
        <w:rPr>
          <w:rFonts w:ascii="Times New Roman"/>
          <w:b w:val="false"/>
          <w:i w:val="false"/>
          <w:color w:val="000000"/>
          <w:sz w:val="28"/>
        </w:rPr>
        <w:t>6) тармақшасының</w:t>
      </w:r>
      <w:r>
        <w:rPr>
          <w:rFonts w:ascii="Times New Roman"/>
          <w:b w:val="false"/>
          <w:i w:val="false"/>
          <w:color w:val="000000"/>
          <w:sz w:val="28"/>
        </w:rPr>
        <w:t xml:space="preserve"> ережелерінде объективті және ақылға қонымды негіз жоқ және ол азаматтардың бірқатар конституциялық құқықтарына нұқсан келтіруге алып келеді.</w:t>
      </w:r>
    </w:p>
    <w:bookmarkEnd w:id="35"/>
    <w:bookmarkStart w:name="z24" w:id="36"/>
    <w:p>
      <w:pPr>
        <w:spacing w:after="0"/>
        <w:ind w:left="0"/>
        <w:jc w:val="both"/>
      </w:pPr>
      <w:r>
        <w:rPr>
          <w:rFonts w:ascii="Times New Roman"/>
          <w:b w:val="false"/>
          <w:i w:val="false"/>
          <w:color w:val="000000"/>
          <w:sz w:val="28"/>
        </w:rPr>
        <w:t xml:space="preserve">
      Заңның 43-бабының </w:t>
      </w:r>
      <w:r>
        <w:rPr>
          <w:rFonts w:ascii="Times New Roman"/>
          <w:b w:val="false"/>
          <w:i w:val="false"/>
          <w:color w:val="000000"/>
          <w:sz w:val="28"/>
        </w:rPr>
        <w:t>1-тармағында</w:t>
      </w:r>
      <w:r>
        <w:rPr>
          <w:rFonts w:ascii="Times New Roman"/>
          <w:b w:val="false"/>
          <w:i w:val="false"/>
          <w:color w:val="000000"/>
          <w:sz w:val="28"/>
        </w:rPr>
        <w:t xml:space="preserve"> мемлекеттік қызметшілер өздерінің қызметтік міндеттерін орындамағаны немесе тиісінше орындамағаны үшін Қазақстан Республикасының заңдарына сәйкес азаматтық-құқықтық, тәртіптік, әкімшілік, қылмыстық жауаптылықта болады деп белгіленген. Заңның 44-бабының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мағынасы бойынша мемлекеттік қызметшінің Заңның 50-бабының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қандай да бір тәртіптік теріс қылық жасауы, егер оның қылмыстық жазаланатын іс-әрекет не әкімшілік құқық бұзушылық белгілері болмаса, тәртіптік жауаптылыққа әкеп соғады. Өз кезегінде,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(бұдан әрі – ӘҚБтК) және </w:t>
      </w:r>
      <w:r>
        <w:rPr>
          <w:rFonts w:ascii="Times New Roman"/>
          <w:b w:val="false"/>
          <w:i w:val="false"/>
          <w:color w:val="000000"/>
          <w:sz w:val="28"/>
        </w:rPr>
        <w:t>Қазақстан Республикасының Қылмыстық кодексінде</w:t>
      </w:r>
      <w:r>
        <w:rPr>
          <w:rFonts w:ascii="Times New Roman"/>
          <w:b w:val="false"/>
          <w:i w:val="false"/>
          <w:color w:val="000000"/>
          <w:sz w:val="28"/>
        </w:rPr>
        <w:t xml:space="preserve"> (бұдан әрі – ҚК) нақ сол объектілерге қолданылатын, мемлекеттік қызметке кір келтіретін тәртіптік құқық бұзушылықтар сияқты құқық бұзушылықтар құрамы көзделген. Мәселен, ҚК-нің </w:t>
      </w:r>
      <w:r>
        <w:rPr>
          <w:rFonts w:ascii="Times New Roman"/>
          <w:b w:val="false"/>
          <w:i w:val="false"/>
          <w:color w:val="000000"/>
          <w:sz w:val="28"/>
        </w:rPr>
        <w:t>366-бабының</w:t>
      </w:r>
      <w:r>
        <w:rPr>
          <w:rFonts w:ascii="Times New Roman"/>
          <w:b w:val="false"/>
          <w:i w:val="false"/>
          <w:color w:val="000000"/>
          <w:sz w:val="28"/>
        </w:rPr>
        <w:t xml:space="preserve"> ("Пара алу") ескертуінде егер сыйлықтың құны екi айлық есептiк көрсеткiштен аспаса, осы баптың бірінші бөлігінде көрсетілген адамның бiрiншi рет сыйлық түрiнде мүлiкті, мүлiкке құқықты немесе өзге де мүлiктiк пайданы алуы бұрын жасалған заңды әрекеттерi (әрекетсiздігі) үшiн алдын ала уағдаластық болмаған кезде маңызы аз болуына байланысты қылмыс болып табылмайды және тәртiптiк немесе әкімшілік тәртіппен қудаланады деп айтылған.</w:t>
      </w:r>
    </w:p>
    <w:bookmarkEnd w:id="36"/>
    <w:bookmarkStart w:name="z25" w:id="37"/>
    <w:p>
      <w:pPr>
        <w:spacing w:after="0"/>
        <w:ind w:left="0"/>
        <w:jc w:val="both"/>
      </w:pPr>
      <w:r>
        <w:rPr>
          <w:rFonts w:ascii="Times New Roman"/>
          <w:b w:val="false"/>
          <w:i w:val="false"/>
          <w:color w:val="000000"/>
          <w:sz w:val="28"/>
        </w:rPr>
        <w:t xml:space="preserve">
      Мемлекеттік қызмет және мемлекеттік басқару мүдделеріне қарсы сыбайлас жемқорлық және өзге де құқық бұзушылықтар үшін жауаптылық мәселелерін регламенттейтін Заңның </w:t>
      </w:r>
      <w:r>
        <w:rPr>
          <w:rFonts w:ascii="Times New Roman"/>
          <w:b w:val="false"/>
          <w:i w:val="false"/>
          <w:color w:val="000000"/>
          <w:sz w:val="28"/>
        </w:rPr>
        <w:t>50-бабының</w:t>
      </w:r>
      <w:r>
        <w:rPr>
          <w:rFonts w:ascii="Times New Roman"/>
          <w:b w:val="false"/>
          <w:i w:val="false"/>
          <w:color w:val="000000"/>
          <w:sz w:val="28"/>
        </w:rPr>
        <w:t xml:space="preserve">, </w:t>
      </w:r>
      <w:r>
        <w:rPr>
          <w:rFonts w:ascii="Times New Roman"/>
          <w:b w:val="false"/>
          <w:i w:val="false"/>
          <w:color w:val="000000"/>
          <w:sz w:val="28"/>
        </w:rPr>
        <w:t>ӘҚБтК</w:t>
      </w:r>
      <w:r>
        <w:rPr>
          <w:rFonts w:ascii="Times New Roman"/>
          <w:b w:val="false"/>
          <w:i w:val="false"/>
          <w:color w:val="000000"/>
          <w:sz w:val="28"/>
        </w:rPr>
        <w:t xml:space="preserve"> мен </w:t>
      </w:r>
      <w:r>
        <w:rPr>
          <w:rFonts w:ascii="Times New Roman"/>
          <w:b w:val="false"/>
          <w:i w:val="false"/>
          <w:color w:val="000000"/>
          <w:sz w:val="28"/>
        </w:rPr>
        <w:t>ҚК-нің</w:t>
      </w:r>
      <w:r>
        <w:rPr>
          <w:rFonts w:ascii="Times New Roman"/>
          <w:b w:val="false"/>
          <w:i w:val="false"/>
          <w:color w:val="000000"/>
          <w:sz w:val="28"/>
        </w:rPr>
        <w:t xml:space="preserve"> өзара байланысты нормаларын құрылымдау тиісінше тәртіптік, әкімшілік немесе қылмыстық жауаптылыққа әкеп соғуы мүмкін осы іс-әрекеттердің қоғамға қауіптілігі дәрежесіне қарай айырмалармен негізделеді. Ұқсас немесе бірдей іс-әрекеттер үшін жауаптылықтың салааралық жіктелуі қылмыстық-құқықтық, әкімшілік-құқықтық және өзге де ықпал ету шаралары сияқты негізделеді, олардың салдарының сипаты мен қатаңдығы жасалған құқық бұзушылық ауырлығына сәйкес келуге, әділдік, мөлшерлестік және нысана тұрғысынан өзара байланысты, әртүрлі салаға тиесілі нормалардың өзара үйлесімділік талаптарына сай болуға тиіс, бұл Конституцияның </w:t>
      </w:r>
      <w:r>
        <w:rPr>
          <w:rFonts w:ascii="Times New Roman"/>
          <w:b w:val="false"/>
          <w:i w:val="false"/>
          <w:color w:val="000000"/>
          <w:sz w:val="28"/>
        </w:rPr>
        <w:t>39-бабының</w:t>
      </w:r>
      <w:r>
        <w:rPr>
          <w:rFonts w:ascii="Times New Roman"/>
          <w:b w:val="false"/>
          <w:i w:val="false"/>
          <w:color w:val="000000"/>
          <w:sz w:val="28"/>
        </w:rPr>
        <w:t xml:space="preserve"> ережелерінен туындайды.</w:t>
      </w:r>
    </w:p>
    <w:bookmarkEnd w:id="37"/>
    <w:bookmarkStart w:name="z26" w:id="38"/>
    <w:p>
      <w:pPr>
        <w:spacing w:after="0"/>
        <w:ind w:left="0"/>
        <w:jc w:val="both"/>
      </w:pPr>
      <w:r>
        <w:rPr>
          <w:rFonts w:ascii="Times New Roman"/>
          <w:b w:val="false"/>
          <w:i w:val="false"/>
          <w:color w:val="000000"/>
          <w:sz w:val="28"/>
        </w:rPr>
        <w:t xml:space="preserve">
      Заңның 16-бабы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белгіленген, тәртіптік жауаптылықтың жалпы құқықтық салдары ретінде мемлекеттік қызметке кіруге мерзімсіз тыйым салу өзінің мазмұны бойынша </w:t>
      </w:r>
      <w:r>
        <w:rPr>
          <w:rFonts w:ascii="Times New Roman"/>
          <w:b w:val="false"/>
          <w:i w:val="false"/>
          <w:color w:val="000000"/>
          <w:sz w:val="28"/>
        </w:rPr>
        <w:t>ҚК-де</w:t>
      </w:r>
      <w:r>
        <w:rPr>
          <w:rFonts w:ascii="Times New Roman"/>
          <w:b w:val="false"/>
          <w:i w:val="false"/>
          <w:color w:val="000000"/>
          <w:sz w:val="28"/>
        </w:rPr>
        <w:t xml:space="preserve"> көзделген, белгілі бір лауазымды атқару немесе белгілі бір қызметпен айналысу құқығынан айыру түріндегі қосымша жазаға ұқсас, ол белгілі бір мерзімге – бір жылдан он жылға дейін де, өмір бойына да тағайындалуы мүмкін (</w:t>
      </w:r>
      <w:r>
        <w:rPr>
          <w:rFonts w:ascii="Times New Roman"/>
          <w:b w:val="false"/>
          <w:i w:val="false"/>
          <w:color w:val="000000"/>
          <w:sz w:val="28"/>
        </w:rPr>
        <w:t>50-бап</w:t>
      </w:r>
      <w:r>
        <w:rPr>
          <w:rFonts w:ascii="Times New Roman"/>
          <w:b w:val="false"/>
          <w:i w:val="false"/>
          <w:color w:val="000000"/>
          <w:sz w:val="28"/>
        </w:rPr>
        <w:t>). Алайда, бұл жаза түрі сот үкімімен қолданылады және адамның сыбайлас жемқорлық қылмыстар жасауда кінәлілігі танылған кезде мемлекеттік қызметте лауазымды атқаруға өмір бойына тыйым салуға әкеп соғады, бұлар ауырлық дәрежесі бойынша тәртіптік құқық бұзушылықтардан әлдеқайда асып түседі.</w:t>
      </w:r>
    </w:p>
    <w:bookmarkEnd w:id="38"/>
    <w:bookmarkStart w:name="z27" w:id="39"/>
    <w:p>
      <w:pPr>
        <w:spacing w:after="0"/>
        <w:ind w:left="0"/>
        <w:jc w:val="both"/>
      </w:pPr>
      <w:r>
        <w:rPr>
          <w:rFonts w:ascii="Times New Roman"/>
          <w:b w:val="false"/>
          <w:i w:val="false"/>
          <w:color w:val="000000"/>
          <w:sz w:val="28"/>
        </w:rPr>
        <w:t xml:space="preserve">
      Сонымен қатар, белгілі бір кезең өткеннен кейін Заң сыбайлас жемқорлық құқық бұзушылық жасағаны үшін әкімшілік жаза тағайындалған, сондай-ақ қылмыстық теріс қылық пен онша ауыр емес және ауырлығы орташа қылмыс жасаған адамдардың мемлекеттік қызмет лауазымдарына орналасуға жол беріледі, бұлардың арасында мемлекеттік қызмет және мемлекеттік басқару мүдделеріне қол сұғатын іс-әрекеттер де бар (ҚК-нің </w:t>
      </w:r>
      <w:r>
        <w:rPr>
          <w:rFonts w:ascii="Times New Roman"/>
          <w:b w:val="false"/>
          <w:i w:val="false"/>
          <w:color w:val="000000"/>
          <w:sz w:val="28"/>
        </w:rPr>
        <w:t>362-бабының</w:t>
      </w:r>
      <w:r>
        <w:rPr>
          <w:rFonts w:ascii="Times New Roman"/>
          <w:b w:val="false"/>
          <w:i w:val="false"/>
          <w:color w:val="000000"/>
          <w:sz w:val="28"/>
        </w:rPr>
        <w:t xml:space="preserve"> бірінші бөлігі, </w:t>
      </w:r>
      <w:r>
        <w:rPr>
          <w:rFonts w:ascii="Times New Roman"/>
          <w:b w:val="false"/>
          <w:i w:val="false"/>
          <w:color w:val="000000"/>
          <w:sz w:val="28"/>
        </w:rPr>
        <w:t>363-бабы</w:t>
      </w:r>
      <w:r>
        <w:rPr>
          <w:rFonts w:ascii="Times New Roman"/>
          <w:b w:val="false"/>
          <w:i w:val="false"/>
          <w:color w:val="000000"/>
          <w:sz w:val="28"/>
        </w:rPr>
        <w:t xml:space="preserve"> және басқалар). Бірқатар жағдайларда сотталғандықтың жойылуы немесе алып тасталуы да мемлекеттік қызметке кіруге кедергісін келтірмейді (16-баптың 3-тармағының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Осылайша, әкімшілік және қылмыстық құқық бұзушылықтар жасап, заңмен қорғалатын мүдделерге анағұрлым елеулі зиян келтірген азаматтар тәртіптік теріс қылықтарға жол бергені үшін қызметтен шығарылу салдарынан мемлекеттік қызметке кіруге тыйым салынған адамдармен салыстырғанда анағұрлым қолайлы жағдайда болады.</w:t>
      </w:r>
    </w:p>
    <w:bookmarkEnd w:id="39"/>
    <w:bookmarkStart w:name="z28" w:id="40"/>
    <w:p>
      <w:pPr>
        <w:spacing w:after="0"/>
        <w:ind w:left="0"/>
        <w:jc w:val="both"/>
      </w:pPr>
      <w:r>
        <w:rPr>
          <w:rFonts w:ascii="Times New Roman"/>
          <w:b w:val="false"/>
          <w:i w:val="false"/>
          <w:color w:val="000000"/>
          <w:sz w:val="28"/>
        </w:rPr>
        <w:t xml:space="preserve">
      Конституциялық Сот мемлекеттік қызметке кір келтіретін тәртіптік теріс қылық жасағаны үшін қызметтен шығарылған азаматтар үшін мемлекеттік қызметте лауазымдарға орналасуға өмір бойына тыйым салуды белгілеу бөлігінде Заңның 16-бабы 3-тармағының </w:t>
      </w:r>
      <w:r>
        <w:rPr>
          <w:rFonts w:ascii="Times New Roman"/>
          <w:b w:val="false"/>
          <w:i w:val="false"/>
          <w:color w:val="000000"/>
          <w:sz w:val="28"/>
        </w:rPr>
        <w:t>6) тармақшасы</w:t>
      </w:r>
      <w:r>
        <w:rPr>
          <w:rFonts w:ascii="Times New Roman"/>
          <w:b w:val="false"/>
          <w:i w:val="false"/>
          <w:color w:val="000000"/>
          <w:sz w:val="28"/>
        </w:rPr>
        <w:t xml:space="preserve"> конституциялық құқықтар мен бостандықтардың мәнін бұрмалайды, оларды шектеуге жол берілетін конституциялық шектерді бұзады және әділдік, пропорционалдық және мөлшерлестік талаптарына сай келмейді, осыған байланысты Қазақстан Республикасы Конституциясының 24-бабының </w:t>
      </w:r>
      <w:r>
        <w:rPr>
          <w:rFonts w:ascii="Times New Roman"/>
          <w:b w:val="false"/>
          <w:i w:val="false"/>
          <w:color w:val="000000"/>
          <w:sz w:val="28"/>
        </w:rPr>
        <w:t>1-тармағына</w:t>
      </w:r>
      <w:r>
        <w:rPr>
          <w:rFonts w:ascii="Times New Roman"/>
          <w:b w:val="false"/>
          <w:i w:val="false"/>
          <w:color w:val="000000"/>
          <w:sz w:val="28"/>
        </w:rPr>
        <w:t xml:space="preserve">, 33-бабының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және 39-бабының </w:t>
      </w:r>
      <w:r>
        <w:rPr>
          <w:rFonts w:ascii="Times New Roman"/>
          <w:b w:val="false"/>
          <w:i w:val="false"/>
          <w:color w:val="000000"/>
          <w:sz w:val="28"/>
        </w:rPr>
        <w:t>1-тармағына</w:t>
      </w:r>
      <w:r>
        <w:rPr>
          <w:rFonts w:ascii="Times New Roman"/>
          <w:b w:val="false"/>
          <w:i w:val="false"/>
          <w:color w:val="000000"/>
          <w:sz w:val="28"/>
        </w:rPr>
        <w:t xml:space="preserve"> қайшы келеді деп есептейді.</w:t>
      </w:r>
    </w:p>
    <w:bookmarkEnd w:id="40"/>
    <w:bookmarkStart w:name="z29" w:id="41"/>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өтініш нысанасына қатысты, Қазақстан Республикасының Конституциялық Соты</w:t>
      </w:r>
    </w:p>
    <w:bookmarkEnd w:id="41"/>
    <w:bookmarkStart w:name="z30" w:id="42"/>
    <w:p>
      <w:pPr>
        <w:spacing w:after="0"/>
        <w:ind w:left="0"/>
        <w:jc w:val="left"/>
      </w:pPr>
      <w:r>
        <w:rPr>
          <w:rFonts w:ascii="Times New Roman"/>
          <w:b/>
          <w:i w:val="false"/>
          <w:color w:val="000000"/>
        </w:rPr>
        <w:t xml:space="preserve"> қаулы етеді:</w:t>
      </w:r>
    </w:p>
    <w:bookmarkEnd w:id="42"/>
    <w:bookmarkStart w:name="z31" w:id="43"/>
    <w:p>
      <w:pPr>
        <w:spacing w:after="0"/>
        <w:ind w:left="0"/>
        <w:jc w:val="both"/>
      </w:pPr>
      <w:r>
        <w:rPr>
          <w:rFonts w:ascii="Times New Roman"/>
          <w:b w:val="false"/>
          <w:i w:val="false"/>
          <w:color w:val="000000"/>
          <w:sz w:val="28"/>
        </w:rPr>
        <w:t xml:space="preserve">
      1. Мемлекеттік қызмет және мемлекеттік басқару мүдделеріне қарсы құқық бұзушылық үшін тәртіптік, әкімшілік және қылмыстық жауаптылық шараларынан туындайтын құқықтық шектеулер мөлшерлестігінің болмауына байланысты, мемлекеттік қызметке кір келтіретін тәртіптік теріс қылықтар жасағаны үшін қызметтен шығарылған азаматтардың мемлекеттік қызметке кіруіне мерзімсіз тыйым салуды белгілеу бөлігінде "Қазақстан Республикасының мемлекеттік қызметі туралы" Қазақстан Республикасы Заңының 16-бабы 3-тармағының </w:t>
      </w:r>
      <w:r>
        <w:rPr>
          <w:rFonts w:ascii="Times New Roman"/>
          <w:b w:val="false"/>
          <w:i w:val="false"/>
          <w:color w:val="000000"/>
          <w:sz w:val="28"/>
        </w:rPr>
        <w:t>6) тармақшасы</w:t>
      </w:r>
      <w:r>
        <w:rPr>
          <w:rFonts w:ascii="Times New Roman"/>
          <w:b w:val="false"/>
          <w:i w:val="false"/>
          <w:color w:val="000000"/>
          <w:sz w:val="28"/>
        </w:rPr>
        <w:t xml:space="preserve"> Қазақстан Республикасы Конституциясының 24-бабының </w:t>
      </w:r>
      <w:r>
        <w:rPr>
          <w:rFonts w:ascii="Times New Roman"/>
          <w:b w:val="false"/>
          <w:i w:val="false"/>
          <w:color w:val="000000"/>
          <w:sz w:val="28"/>
        </w:rPr>
        <w:t>1-тармағына</w:t>
      </w:r>
      <w:r>
        <w:rPr>
          <w:rFonts w:ascii="Times New Roman"/>
          <w:b w:val="false"/>
          <w:i w:val="false"/>
          <w:color w:val="000000"/>
          <w:sz w:val="28"/>
        </w:rPr>
        <w:t xml:space="preserve">, 33-бабының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және 39-бабының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келмейді деп танылсын.</w:t>
      </w:r>
    </w:p>
    <w:bookmarkEnd w:id="43"/>
    <w:bookmarkStart w:name="z32" w:id="44"/>
    <w:p>
      <w:pPr>
        <w:spacing w:after="0"/>
        <w:ind w:left="0"/>
        <w:jc w:val="both"/>
      </w:pPr>
      <w:r>
        <w:rPr>
          <w:rFonts w:ascii="Times New Roman"/>
          <w:b w:val="false"/>
          <w:i w:val="false"/>
          <w:color w:val="000000"/>
          <w:sz w:val="28"/>
        </w:rPr>
        <w:t>
      2. Қазақстан Республикасының Үкіметі осы нормативтік қаулы жарияланғаннан кейін алты айдан кешіктірмей Қазақстан Республикасы Парламентінің Мәжілісіне Қазақстан Республикасының заңнамасын осы нормативтік қаулыда жазылған Қазақстан Республикасы Конституциялық Сотының құқықтық позицияларына сәйкес келтіруге бағытталған тиісті заң жобасын енгізсін.</w:t>
      </w:r>
    </w:p>
    <w:bookmarkEnd w:id="44"/>
    <w:bookmarkStart w:name="z33" w:id="45"/>
    <w:p>
      <w:pPr>
        <w:spacing w:after="0"/>
        <w:ind w:left="0"/>
        <w:jc w:val="both"/>
      </w:pPr>
      <w:r>
        <w:rPr>
          <w:rFonts w:ascii="Times New Roman"/>
          <w:b w:val="false"/>
          <w:i w:val="false"/>
          <w:color w:val="000000"/>
          <w:sz w:val="28"/>
        </w:rPr>
        <w:t>
      Қолданылған шаралар туралы көрсетілген мерзімде Қазақстан Республикасының Конституциялық Сотына ақпарат берсін.</w:t>
      </w:r>
    </w:p>
    <w:bookmarkEnd w:id="45"/>
    <w:bookmarkStart w:name="z34" w:id="46"/>
    <w:p>
      <w:pPr>
        <w:spacing w:after="0"/>
        <w:ind w:left="0"/>
        <w:jc w:val="both"/>
      </w:pPr>
      <w:r>
        <w:rPr>
          <w:rFonts w:ascii="Times New Roman"/>
          <w:b w:val="false"/>
          <w:i w:val="false"/>
          <w:color w:val="000000"/>
          <w:sz w:val="28"/>
        </w:rPr>
        <w:t>
      3. Осы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 жасалуға жатпайды.</w:t>
      </w:r>
    </w:p>
    <w:bookmarkEnd w:id="46"/>
    <w:bookmarkStart w:name="z35" w:id="47"/>
    <w:p>
      <w:pPr>
        <w:spacing w:after="0"/>
        <w:ind w:left="0"/>
        <w:jc w:val="both"/>
      </w:pPr>
      <w:r>
        <w:rPr>
          <w:rFonts w:ascii="Times New Roman"/>
          <w:b w:val="false"/>
          <w:i w:val="false"/>
          <w:color w:val="000000"/>
          <w:sz w:val="28"/>
        </w:rPr>
        <w:t>
      4. Осы нормативтік қаулы ресми республикалық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4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