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7cd1" w14:textId="c017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w:t>
      </w:r>
    </w:p>
    <w:p>
      <w:pPr>
        <w:spacing w:after="0"/>
        <w:ind w:left="0"/>
        <w:jc w:val="both"/>
      </w:pPr>
      <w:r>
        <w:rPr>
          <w:rFonts w:ascii="Times New Roman"/>
          <w:b w:val="false"/>
          <w:i w:val="false"/>
          <w:color w:val="000000"/>
          <w:sz w:val="28"/>
        </w:rPr>
        <w:t>Қазақстан Республикасы Конституциялық Кеңесінің 2012 жылғы 12 маусымдағы № 09-3/1 Жолдауы.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53-бабының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Конституциялық Кеңесі Парламент Палаталарының бірлескен отырысында "Қазақстан Республикасындағы конституциялық заңдылықтың жай-күйі туралы" жыл сайынғы жолдауды ұсынады.</w:t>
      </w:r>
    </w:p>
    <w:bookmarkEnd w:id="0"/>
    <w:bookmarkStart w:name="z2" w:id="1"/>
    <w:p>
      <w:pPr>
        <w:spacing w:after="0"/>
        <w:ind w:left="0"/>
        <w:jc w:val="both"/>
      </w:pPr>
      <w:r>
        <w:rPr>
          <w:rFonts w:ascii="Times New Roman"/>
          <w:b w:val="false"/>
          <w:i w:val="false"/>
          <w:color w:val="000000"/>
          <w:sz w:val="28"/>
        </w:rPr>
        <w:t>
      2011 жылы еліміз Мемлекеттік Тәуелсіздігінің Жиырма жылдығын атап өтті. Қазақстан Республикасының Тұңғыш Президенті – Елбасы Нұрсұлтан Әбішұлы Назарбаевтың басшылығымен Қазақстан әлемдегі қарқынды дамып отырған мемлекеттердің біріне айналды.</w:t>
      </w:r>
    </w:p>
    <w:bookmarkEnd w:id="1"/>
    <w:bookmarkStart w:name="z3" w:id="2"/>
    <w:p>
      <w:pPr>
        <w:spacing w:after="0"/>
        <w:ind w:left="0"/>
        <w:jc w:val="both"/>
      </w:pPr>
      <w:r>
        <w:rPr>
          <w:rFonts w:ascii="Times New Roman"/>
          <w:b w:val="false"/>
          <w:i w:val="false"/>
          <w:color w:val="000000"/>
          <w:sz w:val="28"/>
        </w:rPr>
        <w:t>
      Парламент Республиканың саяси, экономикалық, әлеуметтік, құқықтық және өзге де жетістіктерін паш ететін тұғырлы құжат – Қазақстанның Мемлекеттік Тәуелсіздігінің 20-жылдығы Декларациясын қабылдады.</w:t>
      </w:r>
    </w:p>
    <w:bookmarkEnd w:id="2"/>
    <w:bookmarkStart w:name="z4" w:id="3"/>
    <w:p>
      <w:pPr>
        <w:spacing w:after="0"/>
        <w:ind w:left="0"/>
        <w:jc w:val="both"/>
      </w:pPr>
      <w:r>
        <w:rPr>
          <w:rFonts w:ascii="Times New Roman"/>
          <w:b w:val="false"/>
          <w:i w:val="false"/>
          <w:color w:val="000000"/>
          <w:sz w:val="28"/>
        </w:rPr>
        <w:t>
      Қазақстан халқы 2011 жылғы 3 сәуірде Қазақстан Республикасы Президентінің кезектен тыс сайлауында Нұрсұлтан Әбішұлы Назарбаевқа аса жоғары сенім білдіріп, жаңадан Мемлекет басшысы етіп сайлады.</w:t>
      </w:r>
    </w:p>
    <w:bookmarkEnd w:id="3"/>
    <w:bookmarkStart w:name="z5" w:id="4"/>
    <w:p>
      <w:pPr>
        <w:spacing w:after="0"/>
        <w:ind w:left="0"/>
        <w:jc w:val="both"/>
      </w:pPr>
      <w:r>
        <w:rPr>
          <w:rFonts w:ascii="Times New Roman"/>
          <w:b w:val="false"/>
          <w:i w:val="false"/>
          <w:color w:val="000000"/>
          <w:sz w:val="28"/>
        </w:rPr>
        <w:t>
      2012 жылғы 16 қаңтарда өткізілген кезектен тыс сайлау нәтижесінде Қазақстан Республикасы Парламентінің Мәжілісіне үш саяси партияның өкілдері сайланды. Осы арқылы, заң шығару өкілеттігін іске асыратын жоғары өкілді орган – Қазақстан Республикасы Парламентінің көппартиялығы қағидасын қамтамасыз ету бөлігінде 2007 жылғы конституциялық реформаның мақсаты мерзімінен бұрын жүзеге асырылды.</w:t>
      </w:r>
    </w:p>
    <w:bookmarkEnd w:id="4"/>
    <w:bookmarkStart w:name="z6" w:id="5"/>
    <w:p>
      <w:pPr>
        <w:spacing w:after="0"/>
        <w:ind w:left="0"/>
        <w:jc w:val="both"/>
      </w:pPr>
      <w:r>
        <w:rPr>
          <w:rFonts w:ascii="Times New Roman"/>
          <w:b w:val="false"/>
          <w:i w:val="false"/>
          <w:color w:val="000000"/>
          <w:sz w:val="28"/>
        </w:rPr>
        <w:t xml:space="preserve">
      Қазақстан Республикасы Президентінің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және Мемлекет басшысының Қазақстан халқы Ассамблеясының ХІХ сессиясында айтқан тапсырмаларын орындау мақсатында, мемлекеттік саясаттың әлеуметтік мазмұны және азаматтардың әлеуметтік-экономикалық құқықтарына конституциялық кепілдіктер айтарлықтай күшейді.</w:t>
      </w:r>
    </w:p>
    <w:bookmarkEnd w:id="5"/>
    <w:bookmarkStart w:name="z7" w:id="6"/>
    <w:p>
      <w:pPr>
        <w:spacing w:after="0"/>
        <w:ind w:left="0"/>
        <w:jc w:val="both"/>
      </w:pPr>
      <w:r>
        <w:rPr>
          <w:rFonts w:ascii="Times New Roman"/>
          <w:b w:val="false"/>
          <w:i w:val="false"/>
          <w:color w:val="000000"/>
          <w:sz w:val="28"/>
        </w:rPr>
        <w:t>
      Кеден одағына мүше мемлекеттер – Беларусь Республикасында, Қазақстан Республикасында және Ресей Федерациясында өткен жылдың шілдесінен бастап бірыңғай кедендік аумақтың ережелері қолданылып, бірыңғай экономикалық кеңістікті ресімдеу аяқталуда.</w:t>
      </w:r>
    </w:p>
    <w:bookmarkEnd w:id="6"/>
    <w:bookmarkStart w:name="z8" w:id="7"/>
    <w:p>
      <w:pPr>
        <w:spacing w:after="0"/>
        <w:ind w:left="0"/>
        <w:jc w:val="both"/>
      </w:pPr>
      <w:r>
        <w:rPr>
          <w:rFonts w:ascii="Times New Roman"/>
          <w:b w:val="false"/>
          <w:i w:val="false"/>
          <w:color w:val="000000"/>
          <w:sz w:val="28"/>
        </w:rPr>
        <w:t>
      Қазақстан бүкіл адамзаттың бейбіт те салауатты дамуына тікелей әсері бар жаһандық бастамаларды талқылаудың танымал әрі тұрақты орталығына айналды. Оған жақында өткізілген V Астаналық экономикалық форум мен Әлемдік және дәстүрлі діндер басшыларының кезекті ІV съезі дәлел.</w:t>
      </w:r>
    </w:p>
    <w:bookmarkEnd w:id="7"/>
    <w:bookmarkStart w:name="z9" w:id="8"/>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Құқық арқылы демократия үшін Еуропалық Комиссиядағы (Венеция Комиссиясындағы) мүшелігі туралы" және Қазақстанның Венеция комиссиясының жарғысына қосылуы туралы 2012 жылғы 13 наурыздағы № 283  </w:t>
      </w:r>
      <w:r>
        <w:rPr>
          <w:rFonts w:ascii="Times New Roman"/>
          <w:b w:val="false"/>
          <w:i w:val="false"/>
          <w:color w:val="000000"/>
          <w:sz w:val="28"/>
        </w:rPr>
        <w:t>Жарлығы</w:t>
      </w:r>
      <w:r>
        <w:rPr>
          <w:rFonts w:ascii="Times New Roman"/>
          <w:b w:val="false"/>
          <w:i w:val="false"/>
          <w:color w:val="000000"/>
          <w:sz w:val="28"/>
        </w:rPr>
        <w:t xml:space="preserve"> "Еуропаға жол" Мемлекеттік бағдарламасының құрамдас бөлігі болып табылады. Бұл демократияның жалпыға тән құндылықтарын іске асыру, конституциялық заңдылықты нығайту, адам және азаматтың құқықтары мен бостандықтарын қамтамасыз ету саласындағы Республикамыздың жетістіктері халықаралық қоғамдастықта мойындалуының деңгейі үнемі арттырылып отырғанын айғақтайды.</w:t>
      </w:r>
    </w:p>
    <w:bookmarkEnd w:id="8"/>
    <w:bookmarkStart w:name="z10" w:id="9"/>
    <w:p>
      <w:pPr>
        <w:spacing w:after="0"/>
        <w:ind w:left="0"/>
        <w:jc w:val="both"/>
      </w:pPr>
      <w:r>
        <w:rPr>
          <w:rFonts w:ascii="Times New Roman"/>
          <w:b w:val="false"/>
          <w:i w:val="false"/>
          <w:color w:val="000000"/>
          <w:sz w:val="28"/>
        </w:rPr>
        <w:t xml:space="preserve">
      Қазақстан Республикасы Президентінің 2009 жылғы 24 тамыздағы № 858 Жарлығымен бекітілген, 2010 жылдан 2020 жылға дейінгі кезеңге арналған Құқықтық саясат </w:t>
      </w:r>
      <w:r>
        <w:rPr>
          <w:rFonts w:ascii="Times New Roman"/>
          <w:b w:val="false"/>
          <w:i w:val="false"/>
          <w:color w:val="000000"/>
          <w:sz w:val="28"/>
        </w:rPr>
        <w:t>тұжырымдамасына</w:t>
      </w:r>
      <w:r>
        <w:rPr>
          <w:rFonts w:ascii="Times New Roman"/>
          <w:b w:val="false"/>
          <w:i w:val="false"/>
          <w:color w:val="000000"/>
          <w:sz w:val="28"/>
        </w:rPr>
        <w:t xml:space="preserve"> сәйкес ұлттық заңнаманың дамуы жалғасуда. Мәселен, Қазақстан Республикасының Парламенті "Неке (ерлі-зайыптылық) және отбасы туралы" 2011 жылғы 26 желтоқсандағы № 518-ІV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және басқа да бірқатар маңызды заңдарды қабылдады, солардың ішінде "Қазақстан Республикасы мемлекеттік тәуелсіздігінің жиырма жылдығына байланысты рақымшылық жасау туралы" 2011 жылғы 28 желтоқсандағы </w:t>
      </w:r>
      <w:r>
        <w:rPr>
          <w:rFonts w:ascii="Times New Roman"/>
          <w:b w:val="false"/>
          <w:i w:val="false"/>
          <w:color w:val="000000"/>
          <w:sz w:val="28"/>
        </w:rPr>
        <w:t>№ 521-ІV</w:t>
      </w:r>
      <w:r>
        <w:rPr>
          <w:rFonts w:ascii="Times New Roman"/>
          <w:b w:val="false"/>
          <w:i w:val="false"/>
          <w:color w:val="000000"/>
          <w:sz w:val="28"/>
        </w:rPr>
        <w:t xml:space="preserve">, "Қазақстан Республикасының ұлттық қауіпсіздігі туралы" 2012 жылғы 6 қаңтардағы № </w:t>
      </w:r>
      <w:r>
        <w:rPr>
          <w:rFonts w:ascii="Times New Roman"/>
          <w:b w:val="false"/>
          <w:i w:val="false"/>
          <w:color w:val="000000"/>
          <w:sz w:val="28"/>
        </w:rPr>
        <w:t>527-ІV</w:t>
      </w:r>
      <w:r>
        <w:rPr>
          <w:rFonts w:ascii="Times New Roman"/>
          <w:b w:val="false"/>
          <w:i w:val="false"/>
          <w:color w:val="000000"/>
          <w:sz w:val="28"/>
        </w:rPr>
        <w:t xml:space="preserve">, "Индустриалдық-инновациялық қызметті мемлекеттік қолдау туралы" 2012 жылғы 9 қаңтардағы </w:t>
      </w:r>
      <w:r>
        <w:rPr>
          <w:rFonts w:ascii="Times New Roman"/>
          <w:b w:val="false"/>
          <w:i w:val="false"/>
          <w:color w:val="000000"/>
          <w:sz w:val="28"/>
        </w:rPr>
        <w:t>№ 534-ІV</w:t>
      </w:r>
      <w:r>
        <w:rPr>
          <w:rFonts w:ascii="Times New Roman"/>
          <w:b w:val="false"/>
          <w:i w:val="false"/>
          <w:color w:val="000000"/>
          <w:sz w:val="28"/>
        </w:rPr>
        <w:t xml:space="preserve">, "Қазақстан Республикасының арнаулы мемлекеттік органдары туралы" 2012 жылғы 13 ақпандағы № </w:t>
      </w:r>
      <w:r>
        <w:rPr>
          <w:rFonts w:ascii="Times New Roman"/>
          <w:b w:val="false"/>
          <w:i w:val="false"/>
          <w:color w:val="000000"/>
          <w:sz w:val="28"/>
        </w:rPr>
        <w:t>552-ІV</w:t>
      </w:r>
      <w:r>
        <w:rPr>
          <w:rFonts w:ascii="Times New Roman"/>
          <w:b w:val="false"/>
          <w:i w:val="false"/>
          <w:color w:val="000000"/>
          <w:sz w:val="28"/>
        </w:rPr>
        <w:t xml:space="preserve"> және т.б.</w:t>
      </w:r>
    </w:p>
    <w:bookmarkEnd w:id="9"/>
    <w:bookmarkStart w:name="z11" w:id="10"/>
    <w:p>
      <w:pPr>
        <w:spacing w:after="0"/>
        <w:ind w:left="0"/>
        <w:jc w:val="both"/>
      </w:pPr>
      <w:r>
        <w:rPr>
          <w:rFonts w:ascii="Times New Roman"/>
          <w:b w:val="false"/>
          <w:i w:val="false"/>
          <w:color w:val="000000"/>
          <w:sz w:val="28"/>
        </w:rPr>
        <w:t>
      Заңдардың және өзге де нормативтік құқықтық актілердің жобалары құқықтық, лингвистикалық, экологиялық, қаржылық сараптамадан өтеді. Сыбайлас жемқорлыққа қарсы сараптама жүргізу міндетті екені заңнамалық деңгейде бекітілді. Бұл тұтас алғанда заңдардың сапасына оң әсерін тигізуде.</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Қазақстан Республикасында Негізгі Заңның үстемдігі және тікелей қолданылуы принципін орнықтыру, құқық жүйесінде конституциялық бастауларды жүзеге асыру, адамның және азаматтың құқықтары мен бостандықтары қорғалуын күшейту Конституциялық Кеңестің басты миссиясы болып табылады. Конституциялық Кеңес өз құзыреті шегінде құқықтық жүйені жетілдіру, соның ішінде, оны халықаралық стандарттарға жақындастыру жөніндегі шараларды қолға алады.</w:t>
      </w:r>
    </w:p>
    <w:bookmarkEnd w:id="11"/>
    <w:bookmarkStart w:name="z14" w:id="12"/>
    <w:p>
      <w:pPr>
        <w:spacing w:after="0"/>
        <w:ind w:left="0"/>
        <w:jc w:val="both"/>
      </w:pPr>
      <w:r>
        <w:rPr>
          <w:rFonts w:ascii="Times New Roman"/>
          <w:b w:val="false"/>
          <w:i w:val="false"/>
          <w:color w:val="000000"/>
          <w:sz w:val="28"/>
        </w:rPr>
        <w:t xml:space="preserve">
      "Қазақстан Республикасындағы конституциялық заңдылықтың жай-күйі туралы" 2011 жылғы 16 маусымдағы жолдау оқылғаннан бері өткен кезең ішінде Қазақстан Республикасы Конституциялық Кеңесіне жылжымайтын мүлікке сот актісімен белгіленген құқықты мемлекеттік тіркеу; конституциялық мерзімдерді есептеу және "ұстау" ұғымының мазмұнын түсіндіру мәселелері бойынша өтініштер, сондай-ақ Қазақстан Республикасы Орталық сайлау комиссиясының "Қазақстан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Республикасының Конституциялық заңын Қазақстан Республикасының Конституциясына сәйкестiгi тұрғысында тексеру туралы" Қазақстан Республикасы Конституциялық Кеңесiнiң 2004 жылғы 9 сәуiрдегi № 5 </w:t>
      </w:r>
      <w:r>
        <w:rPr>
          <w:rFonts w:ascii="Times New Roman"/>
          <w:b w:val="false"/>
          <w:i w:val="false"/>
          <w:color w:val="000000"/>
          <w:sz w:val="28"/>
        </w:rPr>
        <w:t>қаулысын</w:t>
      </w:r>
      <w:r>
        <w:rPr>
          <w:rFonts w:ascii="Times New Roman"/>
          <w:b w:val="false"/>
          <w:i w:val="false"/>
          <w:color w:val="000000"/>
          <w:sz w:val="28"/>
        </w:rPr>
        <w:t xml:space="preserve"> түсіндіру жөніндегі қолдаухаты келіп түсті.</w:t>
      </w:r>
    </w:p>
    <w:bookmarkEnd w:id="12"/>
    <w:bookmarkStart w:name="z15" w:id="13"/>
    <w:p>
      <w:pPr>
        <w:spacing w:after="0"/>
        <w:ind w:left="0"/>
        <w:jc w:val="both"/>
      </w:pPr>
      <w:r>
        <w:rPr>
          <w:rFonts w:ascii="Times New Roman"/>
          <w:b w:val="false"/>
          <w:i w:val="false"/>
          <w:color w:val="000000"/>
          <w:sz w:val="28"/>
        </w:rPr>
        <w:t xml:space="preserve">
      Қарағанды облысының Қарағанды қаласы Қазыбек би аудандық № 2 соттың өтінішін қарап, Конституциялық Кеңес "Жылжымайтын мүлікке құқықтарды мемлекеттік тіркеу туралы" 2007 жылғы 26 шілдедегі № 310-ІІІ Қазақстан Республикасы Заңының 44-бабының </w:t>
      </w:r>
      <w:r>
        <w:rPr>
          <w:rFonts w:ascii="Times New Roman"/>
          <w:b w:val="false"/>
          <w:i w:val="false"/>
          <w:color w:val="000000"/>
          <w:sz w:val="28"/>
        </w:rPr>
        <w:t>1-тармағын</w:t>
      </w:r>
      <w:r>
        <w:rPr>
          <w:rFonts w:ascii="Times New Roman"/>
          <w:b w:val="false"/>
          <w:i w:val="false"/>
          <w:color w:val="000000"/>
          <w:sz w:val="28"/>
        </w:rPr>
        <w:t xml:space="preserve"> Конституцияға сәйкес деп таныды.</w:t>
      </w:r>
    </w:p>
    <w:bookmarkEnd w:id="13"/>
    <w:bookmarkStart w:name="z16" w:id="14"/>
    <w:p>
      <w:pPr>
        <w:spacing w:after="0"/>
        <w:ind w:left="0"/>
        <w:jc w:val="both"/>
      </w:pPr>
      <w:r>
        <w:rPr>
          <w:rFonts w:ascii="Times New Roman"/>
          <w:b w:val="false"/>
          <w:i w:val="false"/>
          <w:color w:val="000000"/>
          <w:sz w:val="28"/>
        </w:rPr>
        <w:t xml:space="preserve">
      Сонымен қатар, 2011 жылғы 7 желтоқсандағы № 5 нормативтік </w:t>
      </w:r>
      <w:r>
        <w:rPr>
          <w:rFonts w:ascii="Times New Roman"/>
          <w:b w:val="false"/>
          <w:i w:val="false"/>
          <w:color w:val="000000"/>
          <w:sz w:val="28"/>
        </w:rPr>
        <w:t>қаулыда</w:t>
      </w:r>
      <w:r>
        <w:rPr>
          <w:rFonts w:ascii="Times New Roman"/>
          <w:b w:val="false"/>
          <w:i w:val="false"/>
          <w:color w:val="000000"/>
          <w:sz w:val="28"/>
        </w:rPr>
        <w:t xml:space="preserve"> Конституциялық Кеңес, </w:t>
      </w:r>
      <w:r>
        <w:rPr>
          <w:rFonts w:ascii="Times New Roman"/>
          <w:b w:val="false"/>
          <w:i w:val="false"/>
          <w:color w:val="000000"/>
          <w:sz w:val="28"/>
        </w:rPr>
        <w:t>Заңның</w:t>
      </w:r>
      <w:r>
        <w:rPr>
          <w:rFonts w:ascii="Times New Roman"/>
          <w:b w:val="false"/>
          <w:i w:val="false"/>
          <w:color w:val="000000"/>
          <w:sz w:val="28"/>
        </w:rPr>
        <w:t xml:space="preserve"> әр мағынада оқылуын жою мақсатында, күшіне енген сот шешімдерін орындаудың ерекшеліктерін онда қарастыру, сот актісінің Республиканың бүкіл аумағында міндетті күші болатындығы туралы конституциялық талапты ескере отырып, жылжымайтын мүлікке құқықтарды тіркеуден бас тартуға жол берілетін барлық негіздерді көрсету қажет. Мемлекеттік тіркеуді болғызбайтын ауыртпалықтар болған кезде жылжымайтын мүлікке құқықты тіркеу немесе тіркеуден бас тарту туралы мәселені тіркеуші органның еркін түрде, өз қалауынша шешу құқығын заңнамалық тәртіппен алып тастау ұсынылды.</w:t>
      </w:r>
    </w:p>
    <w:bookmarkEnd w:id="14"/>
    <w:bookmarkStart w:name="z17" w:id="15"/>
    <w:p>
      <w:pPr>
        <w:spacing w:after="0"/>
        <w:ind w:left="0"/>
        <w:jc w:val="both"/>
      </w:pPr>
      <w:r>
        <w:rPr>
          <w:rFonts w:ascii="Times New Roman"/>
          <w:b w:val="false"/>
          <w:i w:val="false"/>
          <w:color w:val="000000"/>
          <w:sz w:val="28"/>
        </w:rPr>
        <w:t>
      Конституциялық Кеңес, меншік иелерінің және өзге де заңды түрде иелік етушілердің, кепіл ұстаушылардың және өзге де тұлғалардың құқықтары мен заңды мүдделерін қорғау мақсатында олардың мүдделерін үйлестіру жөніндегі заңнамалық шаралар қолға алынғаны, сондай-ақ сот практикасы мәселелері бойынша түсіндірме берілгені жөн деп атап көрсетті.</w:t>
      </w:r>
    </w:p>
    <w:bookmarkEnd w:id="15"/>
    <w:bookmarkStart w:name="z18" w:id="16"/>
    <w:p>
      <w:pPr>
        <w:spacing w:after="0"/>
        <w:ind w:left="0"/>
        <w:jc w:val="both"/>
      </w:pPr>
      <w:r>
        <w:rPr>
          <w:rFonts w:ascii="Times New Roman"/>
          <w:b w:val="false"/>
          <w:i w:val="false"/>
          <w:color w:val="000000"/>
          <w:sz w:val="28"/>
        </w:rPr>
        <w:t xml:space="preserve">
      Осыған орай Конституциялық Кеңес, Қазақстан Республикасының Үкіметіне "Жылжымайтын мүлікке құқықтарды мемлекеттік тіркеу туралы" 2007 жылғы 26 шілдедегі № 310-ІІІ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енгізуге бастама жасау, ал Қазақстан Республикасының Жоғарғы Сотына – жоғарыда аталған </w:t>
      </w:r>
      <w:r>
        <w:rPr>
          <w:rFonts w:ascii="Times New Roman"/>
          <w:b w:val="false"/>
          <w:i w:val="false"/>
          <w:color w:val="000000"/>
          <w:sz w:val="28"/>
        </w:rPr>
        <w:t>Заңның</w:t>
      </w:r>
      <w:r>
        <w:rPr>
          <w:rFonts w:ascii="Times New Roman"/>
          <w:b w:val="false"/>
          <w:i w:val="false"/>
          <w:color w:val="000000"/>
          <w:sz w:val="28"/>
        </w:rPr>
        <w:t xml:space="preserve"> нормаларын қолдану мәселелерін түсіндіретін нормативтік қаулы қабылдау туралы ұсыныстар енгізді.</w:t>
      </w:r>
    </w:p>
    <w:bookmarkEnd w:id="16"/>
    <w:bookmarkStart w:name="z19" w:id="17"/>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 Конституциялық заңын Қазақстан Республикасының Конституциясына сәйкестігі тұрғысында тексеру туралы" Қазақстан Республикасы Конституциялық Кеңесінің 2004 жылғы 9 сәуірдегі № 5 қаулысына түсіндірме беру туралы" Конституциялық Кеңестің 2012 жылғы 6 қаңтардағы № 1 қосымша қаулысына Конституцияның 73-бабының </w:t>
      </w:r>
      <w:r>
        <w:rPr>
          <w:rFonts w:ascii="Times New Roman"/>
          <w:b w:val="false"/>
          <w:i w:val="false"/>
          <w:color w:val="000000"/>
          <w:sz w:val="28"/>
        </w:rPr>
        <w:t>4-тармағына</w:t>
      </w:r>
      <w:r>
        <w:rPr>
          <w:rFonts w:ascii="Times New Roman"/>
          <w:b w:val="false"/>
          <w:i w:val="false"/>
          <w:color w:val="000000"/>
          <w:sz w:val="28"/>
        </w:rPr>
        <w:t xml:space="preserve"> сай 2012 жылғы 10 қаңтарда Қазақстан Республикасы Президентінің Қарсылығы енгізілген болатын. Қарсылық еңсерілмеуіне байланысты, 2012 жылғы 6 қаңтардағы № 1 қосымша қаулы қабылданбады деп есептеледі.</w:t>
      </w:r>
    </w:p>
    <w:bookmarkEnd w:id="17"/>
    <w:bookmarkStart w:name="z20" w:id="18"/>
    <w:p>
      <w:pPr>
        <w:spacing w:after="0"/>
        <w:ind w:left="0"/>
        <w:jc w:val="both"/>
      </w:pPr>
      <w:r>
        <w:rPr>
          <w:rFonts w:ascii="Times New Roman"/>
          <w:b w:val="false"/>
          <w:i w:val="false"/>
          <w:color w:val="000000"/>
          <w:sz w:val="28"/>
        </w:rPr>
        <w:t xml:space="preserve">
      Қазақстан Республикасы Премьер-Министрінің мерзімдерді есептеу мәселелері бойынша Конституция нормаларын ресми түсіндіру, сондай-ақ Конституцияның 16-бабының </w:t>
      </w:r>
      <w:r>
        <w:rPr>
          <w:rFonts w:ascii="Times New Roman"/>
          <w:b w:val="false"/>
          <w:i w:val="false"/>
          <w:color w:val="000000"/>
          <w:sz w:val="28"/>
        </w:rPr>
        <w:t>2-тармағында</w:t>
      </w:r>
      <w:r>
        <w:rPr>
          <w:rFonts w:ascii="Times New Roman"/>
          <w:b w:val="false"/>
          <w:i w:val="false"/>
          <w:color w:val="000000"/>
          <w:sz w:val="28"/>
        </w:rPr>
        <w:t xml:space="preserve"> пайдаланылған "ұстау" ұғымын айқындап беру туралы екі өтініші қаралды.</w:t>
      </w:r>
    </w:p>
    <w:bookmarkEnd w:id="18"/>
    <w:bookmarkStart w:name="z21" w:id="19"/>
    <w:p>
      <w:pPr>
        <w:spacing w:after="0"/>
        <w:ind w:left="0"/>
        <w:jc w:val="both"/>
      </w:pPr>
      <w:r>
        <w:rPr>
          <w:rFonts w:ascii="Times New Roman"/>
          <w:b w:val="false"/>
          <w:i w:val="false"/>
          <w:color w:val="000000"/>
          <w:sz w:val="28"/>
        </w:rPr>
        <w:t xml:space="preserve">
      2012 жылғы 13 сәуірдегі № 2 </w:t>
      </w:r>
      <w:r>
        <w:rPr>
          <w:rFonts w:ascii="Times New Roman"/>
          <w:b w:val="false"/>
          <w:i w:val="false"/>
          <w:color w:val="000000"/>
          <w:sz w:val="28"/>
        </w:rPr>
        <w:t>нормативтік қаулыда</w:t>
      </w:r>
      <w:r>
        <w:rPr>
          <w:rFonts w:ascii="Times New Roman"/>
          <w:b w:val="false"/>
          <w:i w:val="false"/>
          <w:color w:val="000000"/>
          <w:sz w:val="28"/>
        </w:rPr>
        <w:t xml:space="preserve"> Конституциялық Кеңес "ұстау" деп, құқық бұзушылықтың жолын кесу немесе қылмыстық, азаматтық және әкімшілік істер бойынша іс жүргізуді қамтамасыз ету, сондай-ақ мәжбүрлеу сипатындағы өзге де шараларды қолдану мақсатында адамның жеке бас бостандығын жетпіс екі сағаттан аспайтын қысқа уақытқа шектеуден тұратын және уәкілетті мемлекеттік органдар, лауазымды және өзге де тұлғалар заңда көзделген негізде және тәртіппен іске асыратын мәжбүрлеу шарасын түсінген жөн. Ұсталған адамның емін-еркін жүріп-тұру бостандығын шектеуді – белгілі бір жерлерде мәжбүрлеп ұстауды, анықтау және тергеу органдарына мәжбүрлеп әкелуді (адамды қолға түсіруді, үй-жайға қамауды, бір жерге баруға немесе орнында тұруға мәжбүрлеуді және т.б.), сондай-ақ адамның жеке бас бостандығын айтарлықтай шектейтін басқа да әрекеттерді қоса отырып, бас бостандығы оған қандай да бір процессуалдық мәртебе берілуіне немесе басқа бір формальды рәсімдер орындалуына қатыссыз шын мәнінде шектелген кезде, минутына дейінгі дәлдікпен сол сағат ұстау мерзімінің басталуы болып табылады. Нақты ұстау уақытынан бастап үздіксіз есептелетін жетпіс екі сағаттың өтуі осы мерзімнің аяқталу сәті болып табылады деп атап көрсетті.</w:t>
      </w:r>
    </w:p>
    <w:bookmarkEnd w:id="19"/>
    <w:bookmarkStart w:name="z22" w:id="20"/>
    <w:p>
      <w:pPr>
        <w:spacing w:after="0"/>
        <w:ind w:left="0"/>
        <w:jc w:val="both"/>
      </w:pPr>
      <w:r>
        <w:rPr>
          <w:rFonts w:ascii="Times New Roman"/>
          <w:b w:val="false"/>
          <w:i w:val="false"/>
          <w:color w:val="000000"/>
          <w:sz w:val="28"/>
        </w:rPr>
        <w:t>
      Конституциялық Кеңес сондай-ақ конституциялық мерзімдердің басталуы мен аяқталуын күндермен, айлармен және жылдармен есептеу тәртібін айқындады.</w:t>
      </w:r>
    </w:p>
    <w:bookmarkEnd w:id="20"/>
    <w:bookmarkStart w:name="z23" w:id="21"/>
    <w:p>
      <w:pPr>
        <w:spacing w:after="0"/>
        <w:ind w:left="0"/>
        <w:jc w:val="both"/>
      </w:pPr>
      <w:r>
        <w:rPr>
          <w:rFonts w:ascii="Times New Roman"/>
          <w:b w:val="false"/>
          <w:i w:val="false"/>
          <w:color w:val="000000"/>
          <w:sz w:val="28"/>
        </w:rPr>
        <w:t>
      Мәселен, айлармен есептелетін конституциялық мерзім Конституцияда көрсетілген оқиға болған күннен басталып, мерзімнің соңғы айының тиісті күнінде (күн санында) аяқталады. Егер мерзімнің аяқталуы мұндай күні жоқ айға тура келетін болса, онда мерзім осы айдың соңғы күнінде аяқталады.</w:t>
      </w:r>
    </w:p>
    <w:bookmarkEnd w:id="21"/>
    <w:bookmarkStart w:name="z24" w:id="22"/>
    <w:p>
      <w:pPr>
        <w:spacing w:after="0"/>
        <w:ind w:left="0"/>
        <w:jc w:val="both"/>
      </w:pPr>
      <w:r>
        <w:rPr>
          <w:rFonts w:ascii="Times New Roman"/>
          <w:b w:val="false"/>
          <w:i w:val="false"/>
          <w:color w:val="000000"/>
          <w:sz w:val="28"/>
        </w:rPr>
        <w:t xml:space="preserve">
      Мемлекет басшысының заңға немесе заңның баптарына қарсылықтарын Парламент қарауы үшін бөлінген бір ай мерзім, Конституцияның 59-бабының </w:t>
      </w:r>
      <w:r>
        <w:rPr>
          <w:rFonts w:ascii="Times New Roman"/>
          <w:b w:val="false"/>
          <w:i w:val="false"/>
          <w:color w:val="000000"/>
          <w:sz w:val="28"/>
        </w:rPr>
        <w:t>4-тармағында</w:t>
      </w:r>
      <w:r>
        <w:rPr>
          <w:rFonts w:ascii="Times New Roman"/>
          <w:b w:val="false"/>
          <w:i w:val="false"/>
          <w:color w:val="000000"/>
          <w:sz w:val="28"/>
        </w:rPr>
        <w:t xml:space="preserve"> және 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егер ол өзінің уақыты бойынша Конституцияның 59-бабының </w:t>
      </w:r>
      <w:r>
        <w:rPr>
          <w:rFonts w:ascii="Times New Roman"/>
          <w:b w:val="false"/>
          <w:i w:val="false"/>
          <w:color w:val="000000"/>
          <w:sz w:val="28"/>
        </w:rPr>
        <w:t>3-тармағымен</w:t>
      </w:r>
      <w:r>
        <w:rPr>
          <w:rFonts w:ascii="Times New Roman"/>
          <w:b w:val="false"/>
          <w:i w:val="false"/>
          <w:color w:val="000000"/>
          <w:sz w:val="28"/>
        </w:rPr>
        <w:t xml:space="preserve"> көзделген Парламент жұмысының сессиялы кезеңімен тұспа-тұс келмейтін болса, үзіледі.</w:t>
      </w:r>
    </w:p>
    <w:bookmarkEnd w:id="22"/>
    <w:bookmarkStart w:name="z25" w:id="23"/>
    <w:p>
      <w:pPr>
        <w:spacing w:after="0"/>
        <w:ind w:left="0"/>
        <w:jc w:val="both"/>
      </w:pPr>
      <w:r>
        <w:rPr>
          <w:rFonts w:ascii="Times New Roman"/>
          <w:b w:val="false"/>
          <w:i w:val="false"/>
          <w:color w:val="000000"/>
          <w:sz w:val="28"/>
        </w:rPr>
        <w:t>
      Жылдармен белгіленген конституциялық мерзім Конституцияда көрсетілген оқиға болған күннен бастап есептеліп, өзінің соңғы жылының тиісті айы мен күнінде аяқталады. Егер мерзімнің аяқталуы мұндай күні жоқ айға тура келетін болса, онда мерзім осы айдың соңғы күні аяқталады.</w:t>
      </w:r>
    </w:p>
    <w:bookmarkEnd w:id="23"/>
    <w:bookmarkStart w:name="z26" w:id="24"/>
    <w:p>
      <w:pPr>
        <w:spacing w:after="0"/>
        <w:ind w:left="0"/>
        <w:jc w:val="both"/>
      </w:pPr>
      <w:r>
        <w:rPr>
          <w:rFonts w:ascii="Times New Roman"/>
          <w:b w:val="false"/>
          <w:i w:val="false"/>
          <w:color w:val="000000"/>
          <w:sz w:val="28"/>
        </w:rPr>
        <w:t xml:space="preserve">
      "Жыл" деген уақыт кезеңін Конституцияның 61-бабының </w:t>
      </w:r>
      <w:r>
        <w:rPr>
          <w:rFonts w:ascii="Times New Roman"/>
          <w:b w:val="false"/>
          <w:i w:val="false"/>
          <w:color w:val="000000"/>
          <w:sz w:val="28"/>
        </w:rPr>
        <w:t>7-тармағына</w:t>
      </w:r>
      <w:r>
        <w:rPr>
          <w:rFonts w:ascii="Times New Roman"/>
          <w:b w:val="false"/>
          <w:i w:val="false"/>
          <w:color w:val="000000"/>
          <w:sz w:val="28"/>
        </w:rPr>
        <w:t xml:space="preserve"> қатысты қолдануда ағымдағы жыл деп (1 қаңтардан 31 желтоқсанға дейін) түсінген жөн.</w:t>
      </w:r>
    </w:p>
    <w:bookmarkEnd w:id="24"/>
    <w:bookmarkStart w:name="z27" w:id="25"/>
    <w:p>
      <w:pPr>
        <w:spacing w:after="0"/>
        <w:ind w:left="0"/>
        <w:jc w:val="both"/>
      </w:pPr>
      <w:r>
        <w:rPr>
          <w:rFonts w:ascii="Times New Roman"/>
          <w:b w:val="false"/>
          <w:i w:val="false"/>
          <w:color w:val="000000"/>
          <w:sz w:val="28"/>
        </w:rPr>
        <w:t>
      Күндермен есептелетін конституциялық мерзім Конституцияда көрсетілген оқиға болған күннен басталып, белгіленген кезеңнің соңғы күнінде аяқталады.</w:t>
      </w:r>
    </w:p>
    <w:bookmarkEnd w:id="25"/>
    <w:bookmarkStart w:name="z28" w:id="26"/>
    <w:p>
      <w:pPr>
        <w:spacing w:after="0"/>
        <w:ind w:left="0"/>
        <w:jc w:val="both"/>
      </w:pPr>
      <w:r>
        <w:rPr>
          <w:rFonts w:ascii="Times New Roman"/>
          <w:b w:val="false"/>
          <w:i w:val="false"/>
          <w:color w:val="000000"/>
          <w:sz w:val="28"/>
        </w:rPr>
        <w:t>
      Бір-бірімен өзара байланысты өтініштерді Конституциялық Кеңес бір іс жүргізуге біріктірген жағдайда, шешім шығару үшін Конституцияда көзделген бір ай мерзімді соңғы өтініш түскен күннен бастап есептеген жөн.</w:t>
      </w:r>
    </w:p>
    <w:bookmarkEnd w:id="26"/>
    <w:bookmarkStart w:name="z29" w:id="27"/>
    <w:p>
      <w:pPr>
        <w:spacing w:after="0"/>
        <w:ind w:left="0"/>
        <w:jc w:val="both"/>
      </w:pPr>
      <w:r>
        <w:rPr>
          <w:rFonts w:ascii="Times New Roman"/>
          <w:b w:val="false"/>
          <w:i w:val="false"/>
          <w:color w:val="000000"/>
          <w:sz w:val="28"/>
        </w:rPr>
        <w:t>
      Конституциялық Кеңес Конституцияда белгіленген мерзімдердің басталуы мен аяқталуын есептеудің мәселелері, Қазақстан Республикасы Конституциялық Кеңесінің құқықтық ұстанымдары ескеріле отырып, қажет кезде заңдармен реттелуі мүмкін деп атап көрсетті.</w:t>
      </w:r>
    </w:p>
    <w:bookmarkEnd w:id="27"/>
    <w:bookmarkStart w:name="z31" w:id="28"/>
    <w:p>
      <w:pPr>
        <w:spacing w:after="0"/>
        <w:ind w:left="0"/>
        <w:jc w:val="both"/>
      </w:pPr>
      <w:r>
        <w:rPr>
          <w:rFonts w:ascii="Times New Roman"/>
          <w:b w:val="false"/>
          <w:i w:val="false"/>
          <w:color w:val="000000"/>
          <w:sz w:val="28"/>
        </w:rPr>
        <w:t>
      Конституциялық Кеңестің қорытынды шешімдеріндегі заңдарды және өзге де нормативтік құқықтық актілерді, сондай-ақ заңнаманы қолдану практикасын жетілдіру жөніндегі құқықтық позициялар мен ұсыныстарды уақтылы әрі толық жүзеге асыру Республикада конституциялық заңдылықты қамтамасыз етудің басты шарттарының бірі болып табылады.</w:t>
      </w:r>
    </w:p>
    <w:bookmarkEnd w:id="28"/>
    <w:bookmarkStart w:name="z32" w:id="29"/>
    <w:p>
      <w:pPr>
        <w:spacing w:after="0"/>
        <w:ind w:left="0"/>
        <w:jc w:val="both"/>
      </w:pPr>
      <w:r>
        <w:rPr>
          <w:rFonts w:ascii="Times New Roman"/>
          <w:b w:val="false"/>
          <w:i w:val="false"/>
          <w:color w:val="000000"/>
          <w:sz w:val="28"/>
        </w:rPr>
        <w:t>
      2011 жылы Қазақстан Республикасының Парламенті, Үкіметі және өзге де мемлекеттік органдары тарапынан Конституциялық Кеңестің қорытынды шешімдерін орындаудың құқықтық механизмдерін күшейту және оның қызметін жетілдіру жөніндегі бірқатар маңызды шаралар қолға алынды.</w:t>
      </w:r>
    </w:p>
    <w:bookmarkEnd w:id="29"/>
    <w:bookmarkStart w:name="z33" w:id="3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 490-IV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1997 жылғы 16 шілдедегі № 167-І Қазақстан Республикасының Қылмыстық кодексі Конституциялық Кеңестің қызметіне кедергі келтіргені үшін қылмыстық жауаптылық белгілейтін </w:t>
      </w:r>
      <w:r>
        <w:rPr>
          <w:rFonts w:ascii="Times New Roman"/>
          <w:b w:val="false"/>
          <w:i w:val="false"/>
          <w:color w:val="000000"/>
          <w:sz w:val="28"/>
        </w:rPr>
        <w:t>319-1-баппен</w:t>
      </w:r>
      <w:r>
        <w:rPr>
          <w:rFonts w:ascii="Times New Roman"/>
          <w:b w:val="false"/>
          <w:i w:val="false"/>
          <w:color w:val="000000"/>
          <w:sz w:val="28"/>
        </w:rPr>
        <w:t xml:space="preserve"> толықтырылды.</w:t>
      </w:r>
    </w:p>
    <w:bookmarkEnd w:id="30"/>
    <w:bookmarkStart w:name="z34" w:id="31"/>
    <w:p>
      <w:pPr>
        <w:spacing w:after="0"/>
        <w:ind w:left="0"/>
        <w:jc w:val="both"/>
      </w:pPr>
      <w:r>
        <w:rPr>
          <w:rFonts w:ascii="Times New Roman"/>
          <w:b w:val="false"/>
          <w:i w:val="false"/>
          <w:color w:val="000000"/>
          <w:sz w:val="28"/>
        </w:rPr>
        <w:t xml:space="preserve">
      Соттардың өтініштері бойынша қабылданған, заңның немесе өзге де нормативтік құқықтық актінің нормасын конституциялық емес деп тану туралы Конституциялық Кеңестің нормативтік қаулыларының орындалу тиімділігін арттыру мақсатында, Қазақстан Республикасы Парламенті Мәжілісінің депутаттары "Қазақстан Республикасының кейбір заңнамалық актілеріне Қазақстан Республикасы Конституциясының </w:t>
      </w:r>
      <w:r>
        <w:rPr>
          <w:rFonts w:ascii="Times New Roman"/>
          <w:b w:val="false"/>
          <w:i w:val="false"/>
          <w:color w:val="000000"/>
          <w:sz w:val="28"/>
        </w:rPr>
        <w:t>78-бабын</w:t>
      </w:r>
      <w:r>
        <w:rPr>
          <w:rFonts w:ascii="Times New Roman"/>
          <w:b w:val="false"/>
          <w:i w:val="false"/>
          <w:color w:val="000000"/>
          <w:sz w:val="28"/>
        </w:rPr>
        <w:t xml:space="preserve"> жүзеге асыру мәселелері бойынша өзгерістер мен толықтырулар енгізу туралы" Қазақстан Республикасы Заңының жобасын әзірлеп, Парламенттің қарауына енгізді.</w:t>
      </w:r>
    </w:p>
    <w:bookmarkEnd w:id="31"/>
    <w:bookmarkStart w:name="z35" w:id="32"/>
    <w:p>
      <w:pPr>
        <w:spacing w:after="0"/>
        <w:ind w:left="0"/>
        <w:jc w:val="both"/>
      </w:pPr>
      <w:r>
        <w:rPr>
          <w:rFonts w:ascii="Times New Roman"/>
          <w:b w:val="false"/>
          <w:i w:val="false"/>
          <w:color w:val="000000"/>
          <w:sz w:val="28"/>
        </w:rPr>
        <w:t xml:space="preserve">
      Республика Үкіметінің 2011 жылғы 16 қыркүйектегі № 1067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Үкіметінің 2002 жылғы 10 желтоқсандағы </w:t>
      </w:r>
      <w:r>
        <w:rPr>
          <w:rFonts w:ascii="Times New Roman"/>
          <w:b w:val="false"/>
          <w:i w:val="false"/>
          <w:color w:val="000000"/>
          <w:sz w:val="28"/>
        </w:rPr>
        <w:t>Регламентіне</w:t>
      </w:r>
      <w:r>
        <w:rPr>
          <w:rFonts w:ascii="Times New Roman"/>
          <w:b w:val="false"/>
          <w:i w:val="false"/>
          <w:color w:val="000000"/>
          <w:sz w:val="28"/>
        </w:rPr>
        <w:t xml:space="preserve"> және 2003 жылғы 21 тамыздағы Қазақстан Республикасының уәкілетті органдарында заң жобалау жұмыстарын ұйымдастыру </w:t>
      </w:r>
      <w:r>
        <w:rPr>
          <w:rFonts w:ascii="Times New Roman"/>
          <w:b w:val="false"/>
          <w:i w:val="false"/>
          <w:color w:val="000000"/>
          <w:sz w:val="28"/>
        </w:rPr>
        <w:t>ережесіне</w:t>
      </w:r>
      <w:r>
        <w:rPr>
          <w:rFonts w:ascii="Times New Roman"/>
          <w:b w:val="false"/>
          <w:i w:val="false"/>
          <w:color w:val="000000"/>
          <w:sz w:val="28"/>
        </w:rPr>
        <w:t xml:space="preserve"> өзгерістер мен толықтырулар енгізілді. Республика Үкіметінің ағымдағы және перспективадағы заң жобалау жұмыстарының жоспарлары, соның ішінде Конституциялық Кеңестің нормативтік қаулылары мен жолдаулары ескеріле отырып, құрастырылатын болды. Заң жобаларының тұжырымдамаларын, сондай-ақ заң жобаларын уәкілетті органдар Конституциялық Кеңестің қорытынды шешімдерін ескере отырып әзірлеуге тиіс.</w:t>
      </w:r>
    </w:p>
    <w:bookmarkEnd w:id="32"/>
    <w:bookmarkStart w:name="z36" w:id="33"/>
    <w:p>
      <w:pPr>
        <w:spacing w:after="0"/>
        <w:ind w:left="0"/>
        <w:jc w:val="both"/>
      </w:pPr>
      <w:r>
        <w:rPr>
          <w:rFonts w:ascii="Times New Roman"/>
          <w:b w:val="false"/>
          <w:i w:val="false"/>
          <w:color w:val="000000"/>
          <w:sz w:val="28"/>
        </w:rPr>
        <w:t xml:space="preserve">
      Қазақстан Республикасы Үкіметінің 2011 жылғы 21 желтоқсандағы № 1575 </w:t>
      </w:r>
      <w:r>
        <w:rPr>
          <w:rFonts w:ascii="Times New Roman"/>
          <w:b w:val="false"/>
          <w:i w:val="false"/>
          <w:color w:val="000000"/>
          <w:sz w:val="28"/>
        </w:rPr>
        <w:t>қаулысымен</w:t>
      </w:r>
      <w:r>
        <w:rPr>
          <w:rFonts w:ascii="Times New Roman"/>
          <w:b w:val="false"/>
          <w:i w:val="false"/>
          <w:color w:val="000000"/>
          <w:sz w:val="28"/>
        </w:rPr>
        <w:t xml:space="preserve"> Заң жобалау қызметінің мәселелері жөніндегі ведомствоаралық комиссия туралы 2000 жылғы 11 қыркүйектегі </w:t>
      </w:r>
      <w:r>
        <w:rPr>
          <w:rFonts w:ascii="Times New Roman"/>
          <w:b w:val="false"/>
          <w:i w:val="false"/>
          <w:color w:val="000000"/>
          <w:sz w:val="28"/>
        </w:rPr>
        <w:t>ережеге</w:t>
      </w:r>
      <w:r>
        <w:rPr>
          <w:rFonts w:ascii="Times New Roman"/>
          <w:b w:val="false"/>
          <w:i w:val="false"/>
          <w:color w:val="000000"/>
          <w:sz w:val="28"/>
        </w:rPr>
        <w:t xml:space="preserve"> толықтыру енгізілді. Бұған дейін, Үкіметтің ағымдағы және перспективадағы заң жобалау жұмыстарының жоспарларын құрастыру жөніндегі ұсыныстар әзірленгенде Конституциялық Кеңестің нормативтік қаулылары ескерілген болса, енді жолдаулары да ескерілетін болды.</w:t>
      </w:r>
    </w:p>
    <w:bookmarkEnd w:id="33"/>
    <w:bookmarkStart w:name="z37" w:id="34"/>
    <w:p>
      <w:pPr>
        <w:spacing w:after="0"/>
        <w:ind w:left="0"/>
        <w:jc w:val="both"/>
      </w:pPr>
      <w:r>
        <w:rPr>
          <w:rFonts w:ascii="Times New Roman"/>
          <w:b w:val="false"/>
          <w:i w:val="false"/>
          <w:color w:val="000000"/>
          <w:sz w:val="28"/>
        </w:rPr>
        <w:t xml:space="preserve">
      Республика Үкіметінің 2011 жылғы 25 тамыздағы № 964 қаулысымен бекітілген Нормативтік құқықтық актілерге құқықтық мониторинг жүргізу  </w:t>
      </w:r>
      <w:r>
        <w:rPr>
          <w:rFonts w:ascii="Times New Roman"/>
          <w:b w:val="false"/>
          <w:i w:val="false"/>
          <w:color w:val="000000"/>
          <w:sz w:val="28"/>
        </w:rPr>
        <w:t>ережесіне</w:t>
      </w:r>
      <w:r>
        <w:rPr>
          <w:rFonts w:ascii="Times New Roman"/>
          <w:b w:val="false"/>
          <w:i w:val="false"/>
          <w:color w:val="000000"/>
          <w:sz w:val="28"/>
        </w:rPr>
        <w:t xml:space="preserve"> сәйкес, Конституциялық Кеңестің жолдаулары мен нормативтік қаулыларындағы ақпарат құқықтық мониторинг жүргізу кезінде пайдаланылуы тиіс.</w:t>
      </w:r>
    </w:p>
    <w:bookmarkEnd w:id="34"/>
    <w:bookmarkStart w:name="z39" w:id="35"/>
    <w:p>
      <w:pPr>
        <w:spacing w:after="0"/>
        <w:ind w:left="0"/>
        <w:jc w:val="both"/>
      </w:pPr>
      <w:r>
        <w:rPr>
          <w:rFonts w:ascii="Times New Roman"/>
          <w:b w:val="false"/>
          <w:i w:val="false"/>
          <w:color w:val="000000"/>
          <w:sz w:val="28"/>
        </w:rPr>
        <w:t>
      Өткен кезең ішінде мемлекеттік органдар мен лауазымды тұлғалар Конституциялық Кеңестің нақты қорытынды шешімдерін орындауға бағытталған мынадай заңнамалық, ұйымдастырушылық және өзге де шараларды қолға алды:</w:t>
      </w:r>
    </w:p>
    <w:bookmarkEnd w:id="35"/>
    <w:bookmarkStart w:name="z40" w:id="36"/>
    <w:p>
      <w:pPr>
        <w:spacing w:after="0"/>
        <w:ind w:left="0"/>
        <w:jc w:val="both"/>
      </w:pPr>
      <w:r>
        <w:rPr>
          <w:rFonts w:ascii="Times New Roman"/>
          <w:b w:val="false"/>
          <w:i w:val="false"/>
          <w:color w:val="000000"/>
          <w:sz w:val="28"/>
        </w:rPr>
        <w:t xml:space="preserve">
      - Конституциялық Кеңестің 2009 жылғы 20 тамыздағы № 5 </w:t>
      </w:r>
      <w:r>
        <w:rPr>
          <w:rFonts w:ascii="Times New Roman"/>
          <w:b w:val="false"/>
          <w:i w:val="false"/>
          <w:color w:val="000000"/>
          <w:sz w:val="28"/>
        </w:rPr>
        <w:t>нормативтік қаулысын</w:t>
      </w:r>
      <w:r>
        <w:rPr>
          <w:rFonts w:ascii="Times New Roman"/>
          <w:b w:val="false"/>
          <w:i w:val="false"/>
          <w:color w:val="000000"/>
          <w:sz w:val="28"/>
        </w:rPr>
        <w:t xml:space="preserve"> орындауға бағытталған,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Парламент қабылдап, Мемлекет басшысына қол қоюға ұсынды;</w:t>
      </w:r>
    </w:p>
    <w:bookmarkEnd w:id="36"/>
    <w:bookmarkStart w:name="z41" w:id="37"/>
    <w:p>
      <w:pPr>
        <w:spacing w:after="0"/>
        <w:ind w:left="0"/>
        <w:jc w:val="both"/>
      </w:pPr>
      <w:r>
        <w:rPr>
          <w:rFonts w:ascii="Times New Roman"/>
          <w:b w:val="false"/>
          <w:i w:val="false"/>
          <w:color w:val="000000"/>
          <w:sz w:val="28"/>
        </w:rPr>
        <w:t xml:space="preserve">
      - Конституциялық Кеңестің бірқатар жолдауларындағы ұсыныстарды орындау мақсатында, "Нотариат туралы" Қазақстан Республикасының Заңына өзгерістер мен толықтырулар енгізу туралы" 2011 жылғы 26 желтоқсандағы </w:t>
      </w:r>
      <w:r>
        <w:rPr>
          <w:rFonts w:ascii="Times New Roman"/>
          <w:b w:val="false"/>
          <w:i w:val="false"/>
          <w:color w:val="000000"/>
          <w:sz w:val="28"/>
        </w:rPr>
        <w:t>№ 516-ІV</w:t>
      </w:r>
      <w:r>
        <w:rPr>
          <w:rFonts w:ascii="Times New Roman"/>
          <w:b w:val="false"/>
          <w:i w:val="false"/>
          <w:color w:val="000000"/>
          <w:sz w:val="28"/>
        </w:rPr>
        <w:t xml:space="preserve"> және "Қазақстан Республикасының кейбір заңнамалық актілеріне адвокатура мәселелері бойынша өзгерістер мен толықтырулар енгізу туралы" 2011 жылғы 28 желтоқсандағы № 523-ІV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әркімнің білікті заң көмегін алуға конституциялық құқығын іске асыру механизмдері жетілдірілді;</w:t>
      </w:r>
    </w:p>
    <w:bookmarkEnd w:id="37"/>
    <w:bookmarkStart w:name="z42" w:id="38"/>
    <w:p>
      <w:pPr>
        <w:spacing w:after="0"/>
        <w:ind w:left="0"/>
        <w:jc w:val="both"/>
      </w:pPr>
      <w:r>
        <w:rPr>
          <w:rFonts w:ascii="Times New Roman"/>
          <w:b w:val="false"/>
          <w:i w:val="false"/>
          <w:color w:val="000000"/>
          <w:sz w:val="28"/>
        </w:rPr>
        <w:t xml:space="preserve">
      - Конституциялық Кеңестің бірқатар жолдауларында ювеналдық әділет жүйесін құру қажеттілігі айтылған болатын. Қазақстан Республикасының Президенті 2012 жылғы 4 ақпанда "Кәмелетке толмағандардың істері жөніндегі мамандандырылған ауданаралық соттарды құру және Қазақстан Республикасы Президентінің кейбір жарлықтарына өзгерістер енгізу туралы" № 266 </w:t>
      </w:r>
      <w:r>
        <w:rPr>
          <w:rFonts w:ascii="Times New Roman"/>
          <w:b w:val="false"/>
          <w:i w:val="false"/>
          <w:color w:val="000000"/>
          <w:sz w:val="28"/>
        </w:rPr>
        <w:t>Жарлық</w:t>
      </w:r>
      <w:r>
        <w:rPr>
          <w:rFonts w:ascii="Times New Roman"/>
          <w:b w:val="false"/>
          <w:i w:val="false"/>
          <w:color w:val="000000"/>
          <w:sz w:val="28"/>
        </w:rPr>
        <w:t xml:space="preserve"> шығарды. Қазақстан Республикасы Үкіметінің 2011 жылғы 30 желтоқсандағы № 1680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2012 жылға арналған Заң жобалау жұмыстарының </w:t>
      </w:r>
      <w:r>
        <w:rPr>
          <w:rFonts w:ascii="Times New Roman"/>
          <w:b w:val="false"/>
          <w:i w:val="false"/>
          <w:color w:val="000000"/>
          <w:sz w:val="28"/>
        </w:rPr>
        <w:t>жоспарына</w:t>
      </w:r>
      <w:r>
        <w:rPr>
          <w:rFonts w:ascii="Times New Roman"/>
          <w:b w:val="false"/>
          <w:i w:val="false"/>
          <w:color w:val="000000"/>
          <w:sz w:val="28"/>
        </w:rPr>
        <w:t xml:space="preserve"> сәйкес, "Қазақстан Республикасының кейбір заңнамалық актілеріне ювеналдық әділетті жетілдіру мәселелері бойынша өзгерістер мен толықтырулар енгізу туралы" Заң жобасын әзірлеп, Парламентке ұсыну көзделген;</w:t>
      </w:r>
    </w:p>
    <w:bookmarkEnd w:id="38"/>
    <w:bookmarkStart w:name="z43" w:id="39"/>
    <w:p>
      <w:pPr>
        <w:spacing w:after="0"/>
        <w:ind w:left="0"/>
        <w:jc w:val="both"/>
      </w:pPr>
      <w:r>
        <w:rPr>
          <w:rFonts w:ascii="Times New Roman"/>
          <w:b w:val="false"/>
          <w:i w:val="false"/>
          <w:color w:val="000000"/>
          <w:sz w:val="28"/>
        </w:rPr>
        <w:t>
      - Конституциялық Кеңестің 2011 жылғы 16 маусымдағы жолдауының ұсыныстарына сай, Республика Үкіметінің жанындағы Заң жобалау қызметінің мәселелері жөніндегі ведомствоаралық комиссияның 2011 жылғы 8 тамыздағы шешімімен Заң жобаларының қазақ және орыс тілдеріндегі мәтіндерінің мағыналық теңнұсқалығы бөлігінде ғылыми лингвистикалық сараптама жүргізу жөніндегі әдістемелік ұсынымдар бекітілді;</w:t>
      </w:r>
    </w:p>
    <w:bookmarkEnd w:id="39"/>
    <w:bookmarkStart w:name="z44" w:id="40"/>
    <w:p>
      <w:pPr>
        <w:spacing w:after="0"/>
        <w:ind w:left="0"/>
        <w:jc w:val="both"/>
      </w:pPr>
      <w:r>
        <w:rPr>
          <w:rFonts w:ascii="Times New Roman"/>
          <w:b w:val="false"/>
          <w:i w:val="false"/>
          <w:color w:val="000000"/>
          <w:sz w:val="28"/>
        </w:rPr>
        <w:t xml:space="preserve">
      - Әкімшілік құқық бұзушылық туралы 2001 жылғы 30 қаңтардағы № 155-ІІ Қазақстан Республикасы кодексінің </w:t>
      </w:r>
      <w:r>
        <w:rPr>
          <w:rFonts w:ascii="Times New Roman"/>
          <w:b w:val="false"/>
          <w:i w:val="false"/>
          <w:color w:val="000000"/>
          <w:sz w:val="28"/>
        </w:rPr>
        <w:t>484-бабына</w:t>
      </w:r>
      <w:r>
        <w:rPr>
          <w:rFonts w:ascii="Times New Roman"/>
          <w:b w:val="false"/>
          <w:i w:val="false"/>
          <w:color w:val="000000"/>
          <w:sz w:val="28"/>
        </w:rPr>
        <w:t xml:space="preserve"> өзгерістер енгізу қажеттігі туралы Конституциялық Кеңестің 2011 жылғы 16 маусымдағы жолдауының ұсыныстарын іске асыру мақсатында, Үкіметтің 2012 жылға арналған Заң жобалау жұмыстарының жоспарында "Қазақстан Республикасының кейбір заңнамалық актілеріне жол қозғалысы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жобасын</w:t>
      </w:r>
      <w:r>
        <w:rPr>
          <w:rFonts w:ascii="Times New Roman"/>
          <w:b w:val="false"/>
          <w:i w:val="false"/>
          <w:color w:val="000000"/>
          <w:sz w:val="28"/>
        </w:rPr>
        <w:t xml:space="preserve"> әзірлеу қарастырылған.</w:t>
      </w:r>
    </w:p>
    <w:bookmarkEnd w:id="40"/>
    <w:bookmarkStart w:name="z46" w:id="41"/>
    <w:p>
      <w:pPr>
        <w:spacing w:after="0"/>
        <w:ind w:left="0"/>
        <w:jc w:val="both"/>
      </w:pPr>
      <w:r>
        <w:rPr>
          <w:rFonts w:ascii="Times New Roman"/>
          <w:b w:val="false"/>
          <w:i w:val="false"/>
          <w:color w:val="000000"/>
          <w:sz w:val="28"/>
        </w:rPr>
        <w:t>
      Аталып өткен жалпы оң үрдістермен қатар, мемлекеттік органдар тарапынан Конституциялық Кеңестің жекелеген қорытынды шешімдерінің орындалуы, соның ішінде заңнамалық практикада іске асырылуы өзекті күйінде қалуда.</w:t>
      </w:r>
    </w:p>
    <w:bookmarkEnd w:id="41"/>
    <w:bookmarkStart w:name="z47" w:id="42"/>
    <w:p>
      <w:pPr>
        <w:spacing w:after="0"/>
        <w:ind w:left="0"/>
        <w:jc w:val="both"/>
      </w:pPr>
      <w:r>
        <w:rPr>
          <w:rFonts w:ascii="Times New Roman"/>
          <w:b w:val="false"/>
          <w:i w:val="false"/>
          <w:color w:val="000000"/>
          <w:sz w:val="28"/>
        </w:rPr>
        <w:t xml:space="preserve">
      "Қазақстан Республикасы Президентінің заңдарға қол қоюы үшін белгіленген бір ай мерзім бөлігінде Қазақстан Республикасы Конституциясының 44-бабы </w:t>
      </w:r>
      <w:r>
        <w:rPr>
          <w:rFonts w:ascii="Times New Roman"/>
          <w:b w:val="false"/>
          <w:i w:val="false"/>
          <w:color w:val="000000"/>
          <w:sz w:val="28"/>
        </w:rPr>
        <w:t>2) тармақшасын</w:t>
      </w:r>
      <w:r>
        <w:rPr>
          <w:rFonts w:ascii="Times New Roman"/>
          <w:b w:val="false"/>
          <w:i w:val="false"/>
          <w:color w:val="000000"/>
          <w:sz w:val="28"/>
        </w:rPr>
        <w:t xml:space="preserve"> ресми түсіндіру туралы" Конституциялық Кеңестің 2010 жылғы 18 қазандағы № 3 нормативтік қаулысында, Конституцияда белгіленген бір ай мерзім Мемлекет басшысының Парламент Сенаты ұсынған заңға қол қою кезеңі үшін ғана көзделген, деп атап көрсетілген. "Конституциялық мерзімдерді есептеу мәселесі бойынша Қазақстан Республикасы Конституциясының нормаларын ресми түсіндіру туралы" Конституциялық Кеңестің 2012 жылғы 13 сәуірдегі № 2 нормативтік қаулысында бір ай мерзім Мемлекет басшысының заңға қол қоюы үшін бөлінген уақыт болып табылады, оны Республика Президенті заңды алған күннен бастап есептеу қажет, ал бұл мерзім келесі айдың тиісті күнінде (күн санында) аяқталады. Егер мерзімнің аяқталуы тиісті күні жоқ айға тура келетін болса, онда мерзім осы айдың соңғы күнінде аяқталады, деп атап көрсетілген.</w:t>
      </w:r>
    </w:p>
    <w:bookmarkEnd w:id="42"/>
    <w:bookmarkStart w:name="z48" w:id="43"/>
    <w:p>
      <w:pPr>
        <w:spacing w:after="0"/>
        <w:ind w:left="0"/>
        <w:jc w:val="both"/>
      </w:pPr>
      <w:r>
        <w:rPr>
          <w:rFonts w:ascii="Times New Roman"/>
          <w:b w:val="false"/>
          <w:i w:val="false"/>
          <w:color w:val="000000"/>
          <w:sz w:val="28"/>
        </w:rPr>
        <w:t xml:space="preserve">
      Бұл құқықтық позицияға "Қазақстан Республикасының Парламенті және оның депутаттарының мәртебесі туралы" 1995 жылғы 16 қазандағы </w:t>
      </w:r>
      <w:r>
        <w:rPr>
          <w:rFonts w:ascii="Times New Roman"/>
          <w:b w:val="false"/>
          <w:i w:val="false"/>
          <w:color w:val="000000"/>
          <w:sz w:val="28"/>
        </w:rPr>
        <w:t>№ 2529</w:t>
      </w:r>
      <w:r>
        <w:rPr>
          <w:rFonts w:ascii="Times New Roman"/>
          <w:b w:val="false"/>
          <w:i w:val="false"/>
          <w:color w:val="000000"/>
          <w:sz w:val="28"/>
        </w:rPr>
        <w:t xml:space="preserve"> Конституциялық заңның 19-бабының </w:t>
      </w:r>
      <w:r>
        <w:rPr>
          <w:rFonts w:ascii="Times New Roman"/>
          <w:b w:val="false"/>
          <w:i w:val="false"/>
          <w:color w:val="000000"/>
          <w:sz w:val="28"/>
        </w:rPr>
        <w:t>2-тармағы</w:t>
      </w:r>
      <w:r>
        <w:rPr>
          <w:rFonts w:ascii="Times New Roman"/>
          <w:b w:val="false"/>
          <w:i w:val="false"/>
          <w:color w:val="000000"/>
          <w:sz w:val="28"/>
        </w:rPr>
        <w:t xml:space="preserve"> сәйкес келмейді. Өйткені бұл тармаққа сай Республика Президенті "бір ай iшiнде ұсынылған заңға қол қойып оны жариялайды не заңды немесе оның жекелеген баптарын қайтадан талқылап, дауысқа салу үшiн Парламентке қайтарады".</w:t>
      </w:r>
    </w:p>
    <w:bookmarkEnd w:id="43"/>
    <w:bookmarkStart w:name="z49" w:id="44"/>
    <w:p>
      <w:pPr>
        <w:spacing w:after="0"/>
        <w:ind w:left="0"/>
        <w:jc w:val="both"/>
      </w:pPr>
      <w:r>
        <w:rPr>
          <w:rFonts w:ascii="Times New Roman"/>
          <w:b w:val="false"/>
          <w:i w:val="false"/>
          <w:color w:val="000000"/>
          <w:sz w:val="28"/>
        </w:rPr>
        <w:t xml:space="preserve">
      Мемлекеттік органдар, соның ішінде Республиканың соттары шешім қабылдау кезінде, Конституцияның 4-бабының </w:t>
      </w:r>
      <w:r>
        <w:rPr>
          <w:rFonts w:ascii="Times New Roman"/>
          <w:b w:val="false"/>
          <w:i w:val="false"/>
          <w:color w:val="000000"/>
          <w:sz w:val="28"/>
        </w:rPr>
        <w:t>2-тармағына</w:t>
      </w:r>
      <w:r>
        <w:rPr>
          <w:rFonts w:ascii="Times New Roman"/>
          <w:b w:val="false"/>
          <w:i w:val="false"/>
          <w:color w:val="000000"/>
          <w:sz w:val="28"/>
        </w:rPr>
        <w:t xml:space="preserve"> сай Негізгі Заң нормаларының ең жоғары заңдық күші болатынын және тікелей қолданылатынын ескере отырып, Конституцияның тиісті нормаларына сілтеме жасауға міндетті екендігі, сондай-ақ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1-тармағына сай заңдарда адамның құқықтары мен бостандықтарын шектеулердің тізбесін ғана емес, оларды қолдану механизмдерін де бекіту қажеттігі туралы Конституциялық Кеңестің жолдауларындағы ұсынымдарды жүзеге асыру қажет.</w:t>
      </w:r>
    </w:p>
    <w:bookmarkEnd w:id="44"/>
    <w:bookmarkStart w:name="z51" w:id="45"/>
    <w:p>
      <w:pPr>
        <w:spacing w:after="0"/>
        <w:ind w:left="0"/>
        <w:jc w:val="both"/>
      </w:pPr>
      <w:r>
        <w:rPr>
          <w:rFonts w:ascii="Times New Roman"/>
          <w:b w:val="false"/>
          <w:i w:val="false"/>
          <w:color w:val="000000"/>
          <w:sz w:val="28"/>
        </w:rPr>
        <w:t>
      Конституциялық заңдылықты қамтамасыз етудің тиімді жүйесін құру мақсатында, заңның үстемдігі мен беделін қалыптастыру, заңнаманың сапасын және құқық қолданудың тиімділігін арттыру бағытында қолданыстағы заңнаманы дәйектілікпен одан әрі жетілдірген жөн, ол үшін Конституциялық Кеңес мынадай бірқатар шаралар іске асырылуы қажет деп есептейді:</w:t>
      </w:r>
    </w:p>
    <w:bookmarkEnd w:id="45"/>
    <w:bookmarkStart w:name="z52" w:id="46"/>
    <w:p>
      <w:pPr>
        <w:spacing w:after="0"/>
        <w:ind w:left="0"/>
        <w:jc w:val="both"/>
      </w:pPr>
      <w:r>
        <w:rPr>
          <w:rFonts w:ascii="Times New Roman"/>
          <w:b w:val="false"/>
          <w:i w:val="false"/>
          <w:color w:val="000000"/>
          <w:sz w:val="28"/>
        </w:rPr>
        <w:t>
      - Конституциялық Кеңестің 2012 жылғы 13 сәуірдегі № 2 нормативтік қаулысын орындау мақсатында іс жүргізу туралы және өзге де заңдарға ұстау, сондай-ақ оның мерзімін есептеу мәселелері бойынша өзгерістер мен толықтырулар енгізу;</w:t>
      </w:r>
    </w:p>
    <w:bookmarkEnd w:id="46"/>
    <w:bookmarkStart w:name="z53" w:id="47"/>
    <w:p>
      <w:pPr>
        <w:spacing w:after="0"/>
        <w:ind w:left="0"/>
        <w:jc w:val="both"/>
      </w:pPr>
      <w:r>
        <w:rPr>
          <w:rFonts w:ascii="Times New Roman"/>
          <w:b w:val="false"/>
          <w:i w:val="false"/>
          <w:color w:val="000000"/>
          <w:sz w:val="28"/>
        </w:rPr>
        <w:t xml:space="preserve">
      - Конституцияның </w:t>
      </w:r>
      <w:r>
        <w:rPr>
          <w:rFonts w:ascii="Times New Roman"/>
          <w:b w:val="false"/>
          <w:i w:val="false"/>
          <w:color w:val="000000"/>
          <w:sz w:val="28"/>
        </w:rPr>
        <w:t>18-бабының</w:t>
      </w:r>
      <w:r>
        <w:rPr>
          <w:rFonts w:ascii="Times New Roman"/>
          <w:b w:val="false"/>
          <w:i w:val="false"/>
          <w:color w:val="000000"/>
          <w:sz w:val="28"/>
        </w:rPr>
        <w:t xml:space="preserve"> 1-тармағындағы "жеке өмірге қол сұғылмауы" ұғымының заңнамалық жолмен мағынасын ашу, бұл соттар мен құқық қорғау органдарының қызметінде оның бірізділікпен пайдаланылуына, сондай-ақ азаматтардың конституциялық құқықтары мен бостандықтары қорғалуына септігін тигізеді;</w:t>
      </w:r>
    </w:p>
    <w:bookmarkEnd w:id="47"/>
    <w:bookmarkStart w:name="z54" w:id="48"/>
    <w:p>
      <w:pPr>
        <w:spacing w:after="0"/>
        <w:ind w:left="0"/>
        <w:jc w:val="both"/>
      </w:pPr>
      <w:r>
        <w:rPr>
          <w:rFonts w:ascii="Times New Roman"/>
          <w:b w:val="false"/>
          <w:i w:val="false"/>
          <w:color w:val="000000"/>
          <w:sz w:val="28"/>
        </w:rPr>
        <w:t>
      - заң жобалау жұмыстары жоспарларының тиімділігін, заң жобалары тұжырымдамаларының, қабылдау салдарын талдамалық және болжамдық тұрғыдан бағалаудың сапасын арттыру, заңнамалық актілерді және солармен ілесіп жүретін заңға тәуелді нормативтік құқықтық актілерді бірдей шығару;</w:t>
      </w:r>
    </w:p>
    <w:bookmarkEnd w:id="48"/>
    <w:bookmarkStart w:name="z55" w:id="49"/>
    <w:p>
      <w:pPr>
        <w:spacing w:after="0"/>
        <w:ind w:left="0"/>
        <w:jc w:val="both"/>
      </w:pPr>
      <w:r>
        <w:rPr>
          <w:rFonts w:ascii="Times New Roman"/>
          <w:b w:val="false"/>
          <w:i w:val="false"/>
          <w:color w:val="000000"/>
          <w:sz w:val="28"/>
        </w:rPr>
        <w:t xml:space="preserve">
      - білікті заң көмегін тегін көрсету жүйесін жетілдіру мақсатында, Республика Конституциясының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сәйкес, бұл конституциялық нормаларды мейлінше толық іске асыруға бағытталған заң қабылдануын жеделдету;</w:t>
      </w:r>
    </w:p>
    <w:bookmarkEnd w:id="49"/>
    <w:bookmarkStart w:name="z56" w:id="50"/>
    <w:p>
      <w:pPr>
        <w:spacing w:after="0"/>
        <w:ind w:left="0"/>
        <w:jc w:val="both"/>
      </w:pPr>
      <w:r>
        <w:rPr>
          <w:rFonts w:ascii="Times New Roman"/>
          <w:b w:val="false"/>
          <w:i w:val="false"/>
          <w:color w:val="000000"/>
          <w:sz w:val="28"/>
        </w:rPr>
        <w:t xml:space="preserve">
      - уәкілетті органдарға Республика Үкіметінің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 ережесіне, адамның және азаматтың құқықтары мен бостандықтары тек заңмен шектелуі мүмкін деген Конституцияның </w:t>
      </w:r>
      <w:r>
        <w:rPr>
          <w:rFonts w:ascii="Times New Roman"/>
          <w:b w:val="false"/>
          <w:i w:val="false"/>
          <w:color w:val="000000"/>
          <w:sz w:val="28"/>
        </w:rPr>
        <w:t>39-бабы</w:t>
      </w:r>
      <w:r>
        <w:rPr>
          <w:rFonts w:ascii="Times New Roman"/>
          <w:b w:val="false"/>
          <w:i w:val="false"/>
          <w:color w:val="000000"/>
          <w:sz w:val="28"/>
        </w:rPr>
        <w:t xml:space="preserve"> 1-тармағының талаптарына сәйкестігі тұрғысында талдау жасау.</w:t>
      </w:r>
    </w:p>
    <w:bookmarkEnd w:id="50"/>
    <w:bookmarkStart w:name="z57" w:id="51"/>
    <w:p>
      <w:pPr>
        <w:spacing w:after="0"/>
        <w:ind w:left="0"/>
        <w:jc w:val="both"/>
      </w:pPr>
      <w:r>
        <w:rPr>
          <w:rFonts w:ascii="Times New Roman"/>
          <w:b w:val="false"/>
          <w:i w:val="false"/>
          <w:color w:val="000000"/>
          <w:sz w:val="28"/>
        </w:rPr>
        <w:t>
      Конституциялық Кеңестің пайымдауынша, осы жолдауда көрсетілген мәселелерді уақтылы шешу конституциялық заңдылық режимін нығайтуға, азаматтардың құқықтық ой-санасын және қоғамда Республика Конституциясына деген құрмет сезімін арттыруға септігін тигізеді.</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