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6153" w14:textId="9056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2011 жылғы 16 маусымдағы № 09-5/1 Жолдауы.</w:t>
      </w:r>
    </w:p>
    <w:p>
      <w:pPr>
        <w:spacing w:after="0"/>
        <w:ind w:left="0"/>
        <w:jc w:val="both"/>
      </w:pPr>
      <w:bookmarkStart w:name="z1" w:id="0"/>
      <w:r>
        <w:rPr>
          <w:rFonts w:ascii="Times New Roman"/>
          <w:b w:val="false"/>
          <w:i w:val="false"/>
          <w:color w:val="000000"/>
          <w:sz w:val="28"/>
        </w:rPr>
        <w:t>
      "Қазақстан Республикасындағы конституциялық заңдылықтың жай-күйі туралы" Қазақстан Республикасы Конституциялық Кеңесінің бұл жолдауы еліміз үшін айтулы маңызға ие Қазақстан Республикасы Мемлекеттік Тәуелсіздігінің Жиырма жылдығы жылында ұсынылып отыр.</w:t>
      </w:r>
    </w:p>
    <w:bookmarkEnd w:id="0"/>
    <w:bookmarkStart w:name="z2" w:id="1"/>
    <w:p>
      <w:pPr>
        <w:spacing w:after="0"/>
        <w:ind w:left="0"/>
        <w:jc w:val="both"/>
      </w:pPr>
      <w:r>
        <w:rPr>
          <w:rFonts w:ascii="Times New Roman"/>
          <w:b w:val="false"/>
          <w:i w:val="false"/>
          <w:color w:val="000000"/>
          <w:sz w:val="28"/>
        </w:rPr>
        <w:t>
      1991 жылғы 16 желтоқсаннан бергі өткен уақыт ішінде Қазақстан Республикасында мемлекет және қоғам өмірінің барлық салаларында дерлік реформалар жүргізілді. Мемлекеттілікті, қолданыстағы құқықты, тұлғаның, қоғамның және мемлекеттің дамуын қамтамасыз ететін тиімді әрі ашық билік механизмін нығайтуға, халықтың тұрмыс деңгейін арттыруға ерекше назар аударылуда.</w:t>
      </w:r>
    </w:p>
    <w:bookmarkEnd w:id="1"/>
    <w:bookmarkStart w:name="z3" w:id="2"/>
    <w:p>
      <w:pPr>
        <w:spacing w:after="0"/>
        <w:ind w:left="0"/>
        <w:jc w:val="both"/>
      </w:pPr>
      <w:r>
        <w:rPr>
          <w:rFonts w:ascii="Times New Roman"/>
          <w:b w:val="false"/>
          <w:i w:val="false"/>
          <w:color w:val="000000"/>
          <w:sz w:val="28"/>
        </w:rPr>
        <w:t xml:space="preserve">
      Заманауи, өз болашағына сенімді қоғам құру жолындағы тарихи меже ретінде Қазақ ССР-інің 1990 жылғы 25 қазандағы Мемлекеттік егемендігі туралы декларацияның және "Қазақстан Республикасының мемлекеттік тәуелсіздігі туралы" 1991 жылғы 16 желтоқсандағы № 1007-ХІІ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өзіндік орны бар. Бұл құжаттардың әрбірі жаңа мемлекеттілікті құруда, біртұтас биліктің тармақтарға бөлінуінде, халық билігін жүзеге асыруда; адам құқықтары мен бостандықтары жоғары тұруын қамтамасыз етуде, жауапты сот төрелігінде, бейбітсүйгіш сыртқы саясатта оң сипаттағы қайталанбас рөл атқарды.</w:t>
      </w:r>
    </w:p>
    <w:bookmarkEnd w:id="2"/>
    <w:bookmarkStart w:name="z4" w:id="3"/>
    <w:p>
      <w:pPr>
        <w:spacing w:after="0"/>
        <w:ind w:left="0"/>
        <w:jc w:val="both"/>
      </w:pPr>
      <w:r>
        <w:rPr>
          <w:rFonts w:ascii="Times New Roman"/>
          <w:b w:val="false"/>
          <w:i w:val="false"/>
          <w:color w:val="000000"/>
          <w:sz w:val="28"/>
        </w:rPr>
        <w:t xml:space="preserve">
      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еліміздегі конституциялық заңдылықты нығайтуға және демократиялық, зайырлы, құқықтық және әлеуметтік мемлекеттің құрылып болған құрамдас бөліктерін байыта түсуге қажетті барлық кепілдіктер бар. Ол аса құнды конституциялық қатаң талапты – адамды, оның өмірін, құқықтары мен бостандықтарын толтырудағы; мемлекеттің халықаралық қатынастардағы егемендік құқығын іске асырумен байланысты міндеттерді шешудегі басты да нақты құралға айналды.</w:t>
      </w:r>
    </w:p>
    <w:bookmarkEnd w:id="3"/>
    <w:bookmarkStart w:name="z5" w:id="4"/>
    <w:p>
      <w:pPr>
        <w:spacing w:after="0"/>
        <w:ind w:left="0"/>
        <w:jc w:val="both"/>
      </w:pPr>
      <w:r>
        <w:rPr>
          <w:rFonts w:ascii="Times New Roman"/>
          <w:b w:val="false"/>
          <w:i w:val="false"/>
          <w:color w:val="000000"/>
          <w:sz w:val="28"/>
        </w:rPr>
        <w:t>
      Президенттік басқару нысаны мемлекеттің ішкі және сыртқы саясатының негізгі бағыттары әзірленуін бір орталыққа шоғырландыруға, біртұтас мемлекеттік билік тармақтарының қызметі үйлесуін қамтамасыз етуге, олардың арасында теке-тіресті болдырмауға және соның нәтижесінде жүйелі түрдегі оң өзгерістерге қол жеткізуге мүмкіндік берді.</w:t>
      </w:r>
    </w:p>
    <w:bookmarkEnd w:id="4"/>
    <w:bookmarkStart w:name="z6" w:id="5"/>
    <w:p>
      <w:pPr>
        <w:spacing w:after="0"/>
        <w:ind w:left="0"/>
        <w:jc w:val="both"/>
      </w:pPr>
      <w:r>
        <w:rPr>
          <w:rFonts w:ascii="Times New Roman"/>
          <w:b w:val="false"/>
          <w:i w:val="false"/>
          <w:color w:val="000000"/>
          <w:sz w:val="28"/>
        </w:rPr>
        <w:t>
      Республика Президенті институты мемлекеттік тәуелсіздіктің жиырма жылы ішінде қуатты бағыт-бағдар сілтеуші әрі үйлестіруші орталыққа айналды. Бүкіл халық сайлаған Қазақстан Республикасының Президенті Конституцияның, адамның және азаматтың құқықтары мен бостандықтарының кепіліне айналды.</w:t>
      </w:r>
    </w:p>
    <w:bookmarkEnd w:id="5"/>
    <w:bookmarkStart w:name="z7" w:id="6"/>
    <w:p>
      <w:pPr>
        <w:spacing w:after="0"/>
        <w:ind w:left="0"/>
        <w:jc w:val="both"/>
      </w:pPr>
      <w:r>
        <w:rPr>
          <w:rFonts w:ascii="Times New Roman"/>
          <w:b w:val="false"/>
          <w:i w:val="false"/>
          <w:color w:val="000000"/>
          <w:sz w:val="28"/>
        </w:rPr>
        <w:t xml:space="preserve">
      Республика Парламенті "Қазақстан Республикасының кейбір конституциялық заңдарына Қазақстан Республикасы Тұңғыш Президентінің – Елбасының қызметін қамтамасыз ету саласында заңнаманы жетілдіру мәселелері бойынша өзгерістер мен толықтырулар енгізу туралы" 2010 жылғы 14 маусымдағы № 289-IV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қабылдап, ол жерде Тұңғыш Президент Н.Ә. Назарбаевтың ерекше мәртебесі объективті түрде заңнамалық жолмен бекітілді. 2011 жылғы 31 қаңтардағы № 2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жаңа тәуелсіз мемлекеттің іргесін қалаушы Нұрсұлтан Әбішұлы Назарбаевтың тарихи рөлі мен миссиясын ерекше атап өтті.</w:t>
      </w:r>
    </w:p>
    <w:bookmarkEnd w:id="6"/>
    <w:bookmarkStart w:name="z8" w:id="7"/>
    <w:p>
      <w:pPr>
        <w:spacing w:after="0"/>
        <w:ind w:left="0"/>
        <w:jc w:val="both"/>
      </w:pPr>
      <w:r>
        <w:rPr>
          <w:rFonts w:ascii="Times New Roman"/>
          <w:b w:val="false"/>
          <w:i w:val="false"/>
          <w:color w:val="000000"/>
          <w:sz w:val="28"/>
        </w:rPr>
        <w:t>
      Конституцияға сәйкес Мемлекет басшысы айқындайтын еліміздің даму стратегиясына орайлас Республиканың қос палаталы Парламенті, Үкіметі, өзге де орталық және жергілікті өкілді және атқарушы органдар, сондай-ақ жергілікті өзін-өзі басқару органдары табысты қызмет атқарып келеді. Құқықтық саясатты дәйектілікпен жұмсарту және ізгілендіру жағдайында адам мен қоғамды қылмыстық қол сұғушылықтан және өзгелей заң бұзушылықтан қорғауды қамтамасыз етуге қаратылған құқық қорғау жүйесі мен сот төрелігі жаңартылуда.</w:t>
      </w:r>
    </w:p>
    <w:bookmarkEnd w:id="7"/>
    <w:bookmarkStart w:name="z9" w:id="8"/>
    <w:p>
      <w:pPr>
        <w:spacing w:after="0"/>
        <w:ind w:left="0"/>
        <w:jc w:val="both"/>
      </w:pPr>
      <w:r>
        <w:rPr>
          <w:rFonts w:ascii="Times New Roman"/>
          <w:b w:val="false"/>
          <w:i w:val="false"/>
          <w:color w:val="000000"/>
          <w:sz w:val="28"/>
        </w:rPr>
        <w:t>
      Қоғамды мемлекеттік билікті қалыптастыруға және жүзеге асыруға қатыстыру, азаматтарды ел басқаруға араластыру механизмдері үнемі жетілдіріліп келеді. Саяси партиялардың, үкіметтік емес сектордың құрылуы мен қызметінің құқықтық негіздерін нығайтудың, мемлекеттік әлеуметтік тапсырыс шеңберінде үкіметтік емес ұйымдарды қаржыландырудың, мемлекеттік органдардың жанында консультативтік-кеңесші құрылымдар құрудың арқасында мемлекет пен азаматтық қоғам арасында әлеуметтік маңызды секторлар мен функцияларды бірте-бірте қайта бөлісу жүріп жатыр.</w:t>
      </w:r>
    </w:p>
    <w:bookmarkEnd w:id="8"/>
    <w:bookmarkStart w:name="z10" w:id="9"/>
    <w:p>
      <w:pPr>
        <w:spacing w:after="0"/>
        <w:ind w:left="0"/>
        <w:jc w:val="both"/>
      </w:pPr>
      <w:r>
        <w:rPr>
          <w:rFonts w:ascii="Times New Roman"/>
          <w:b w:val="false"/>
          <w:i w:val="false"/>
          <w:color w:val="000000"/>
          <w:sz w:val="28"/>
        </w:rPr>
        <w:t>
      Өткен 2010 жылы Қазақстан Еуропадағы қауіпсіздік және ынтымақтастық жөніндегі ұйымға (ЕҚЫҰ) төрағалық ету жөніндегі жоғары миссияны абыроймен атқарды. Астана Декларациясында ЕҚЫҰ-ға қатысушы 56 мемлекеттің басшылары мен үкімет басшылары өздерінің жаппай қамтитын, ынтымақтастыққа негізделген, бейбітшілікті қолдауды адам құқықтары мен негізгі бостандықтарының сақталуымен ұштастыратын, тең және бөлінбес қауіпсіздік тұжырымдамасына ден қоятындарын растады. Үстіміздегі жылы Ислам Конференциясы Ұйымының төрағасы қызметінде Қазақстан Республикасы халқымыздың дүниежүзілік қоғамдастықта лайықты орын алу туралы Конституцияның Кіріспесінде жазылған тілеуін жүзеге асырудағы мақсатын тағы да нақты істермен дәлелдеп келеді.</w:t>
      </w:r>
    </w:p>
    <w:bookmarkEnd w:id="9"/>
    <w:bookmarkStart w:name="z11" w:id="10"/>
    <w:p>
      <w:pPr>
        <w:spacing w:after="0"/>
        <w:ind w:left="0"/>
        <w:jc w:val="both"/>
      </w:pPr>
      <w:r>
        <w:rPr>
          <w:rFonts w:ascii="Times New Roman"/>
          <w:b w:val="false"/>
          <w:i w:val="false"/>
          <w:color w:val="000000"/>
          <w:sz w:val="28"/>
        </w:rPr>
        <w:t xml:space="preserve">
      2010 жылы жаңа халықаралық экономикалық институт - Беларусь Республикасы, Қазақстан Республикасы және Ресей Федерациясы арасындағы Кеден одағы өз жұмысын бастады. 2009 жылғы 5 қарашадағы № 6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Қазақстан Республикасының – iшкi және сыртқы саясатты қалыптастыру мен iске асырудағы тәуелсiздiгi және дербестiгi оның негiзiн құрайтын егемен мемлекеттiң конституциялық және халықаралық деңгейде танылған мәртебесi Республикаға Негiзгi Заңның ережелерi мен нормаларын сақтай отырып, еліміздің мемлекеттік органдарының жекелеген өкілеттіктерін Кеден одағы секілді халықаралық ұйымдар мен олардың органдарына беру туралы шешiм қабылдауға мүмкiндiк бередi деп атап көрсетті. Сонымен бірге, Конституциялық Кеңес, мұндай халықаралық ұйымдар мен олардың органдарының шешімдері Республиканың Негізгі Заңына сәйкес келмейтін, адамның және азаматтың конституциялық құқықтары мен бостандықтарына нұқсан келтіретін, мемлекеттiң егемендігін, бiртұтастығын және аумақтық тұтастығын, елді басқару нысанын бұзатын жағдайларда Қазақстан Республикасы үшiн орындалуы мiндеттi деп танылмайды, сондай-ақ республика заңдарынан басым тұратын және тiкелей қолданылатын сипатқа ие болмайды деп атап көрсетті.</w:t>
      </w:r>
    </w:p>
    <w:bookmarkEnd w:id="10"/>
    <w:bookmarkStart w:name="z12" w:id="11"/>
    <w:p>
      <w:pPr>
        <w:spacing w:after="0"/>
        <w:ind w:left="0"/>
        <w:jc w:val="both"/>
      </w:pPr>
      <w:r>
        <w:rPr>
          <w:rFonts w:ascii="Times New Roman"/>
          <w:b w:val="false"/>
          <w:i w:val="false"/>
          <w:color w:val="000000"/>
          <w:sz w:val="28"/>
        </w:rPr>
        <w:t>
      Мемлекет құрылысының жиырма жылдық тарихы, осындай күрделі де абыройлы жолда қол жеткен жеңістер, таяу уақытқа және алыс болашаққа арналған жоспарлар қоғамымыздың болашағын айқындайтын вектордың дұрыс таңдалғандығын паш ете отырып, Қазақстанның дамуы әлем тәжірибесінде жалпыға бірдей қабылданған демократия, "адам капиталына" ұқыптылықпен қарау принциптерінің бәріне де сәйкес келеді деген қағидалы ұйғарым жасауға негіз болады.</w:t>
      </w:r>
    </w:p>
    <w:bookmarkEnd w:id="11"/>
    <w:p>
      <w:pPr>
        <w:spacing w:after="0"/>
        <w:ind w:left="0"/>
        <w:jc w:val="both"/>
      </w:pPr>
      <w:r>
        <w:rPr>
          <w:rFonts w:ascii="Times New Roman"/>
          <w:b w:val="false"/>
          <w:i w:val="false"/>
          <w:color w:val="000000"/>
          <w:sz w:val="28"/>
        </w:rPr>
        <w:t>
      * * *</w:t>
      </w:r>
    </w:p>
    <w:bookmarkStart w:name="z13" w:id="12"/>
    <w:p>
      <w:pPr>
        <w:spacing w:after="0"/>
        <w:ind w:left="0"/>
        <w:jc w:val="both"/>
      </w:pPr>
      <w:r>
        <w:rPr>
          <w:rFonts w:ascii="Times New Roman"/>
          <w:b w:val="false"/>
          <w:i w:val="false"/>
          <w:color w:val="000000"/>
          <w:sz w:val="28"/>
        </w:rPr>
        <w:t>
      Қазақстан Республикасының мемлекеттік тәуелсіздігін қамтамасыз етуде, конституционализм доктринасы мен практикасын сақтауда және одан әрі нығайтуда конституциялық бақылауға маңызды рөл ажыратылған. Бұл Мемлекеттік егемендік туралы декларациядан, Мемлекеттік тәуелсіздік туралы конституциялық заңнан және еліміздің қолданыстағы Негізгі Заңынан анық байқалады.</w:t>
      </w:r>
    </w:p>
    <w:bookmarkEnd w:id="12"/>
    <w:bookmarkStart w:name="z14" w:id="13"/>
    <w:p>
      <w:pPr>
        <w:spacing w:after="0"/>
        <w:ind w:left="0"/>
        <w:jc w:val="both"/>
      </w:pPr>
      <w:r>
        <w:rPr>
          <w:rFonts w:ascii="Times New Roman"/>
          <w:b w:val="false"/>
          <w:i w:val="false"/>
          <w:color w:val="000000"/>
          <w:sz w:val="28"/>
        </w:rPr>
        <w:t>
      Өзі құрылған сәттен бері Конституциялық Кеңес мемлекеттің тәуелсіздігі мен егемен құқығы туралы; мемлекеттіліктің конституциялық негіздері туралы; аумағының тұтастығы туралы; шекарасына қол сұғылмайтындығы және аумағының иеліктен айрылмайтындығы туралы; мемлекеттің біртұтастығы және президенттік басқару нысаны туралы; халық пен мемлекеттік биліктің бірлігі туралы; азаматтық туралы және басқа да көптеген конституциялық нормаларға ресми түсіндірме берді.</w:t>
      </w:r>
    </w:p>
    <w:bookmarkEnd w:id="13"/>
    <w:bookmarkStart w:name="z15" w:id="14"/>
    <w:p>
      <w:pPr>
        <w:spacing w:after="0"/>
        <w:ind w:left="0"/>
        <w:jc w:val="both"/>
      </w:pPr>
      <w:r>
        <w:rPr>
          <w:rFonts w:ascii="Times New Roman"/>
          <w:b w:val="false"/>
          <w:i w:val="false"/>
          <w:color w:val="000000"/>
          <w:sz w:val="28"/>
        </w:rPr>
        <w:t xml:space="preserve">
      Ресми түсіндіру арқылы немесе нормативтік құқықтық актілерді конституциялығы тұрғысында талдау процесінде барлығы болып Конституцияның </w:t>
      </w:r>
      <w:r>
        <w:rPr>
          <w:rFonts w:ascii="Times New Roman"/>
          <w:b w:val="false"/>
          <w:i w:val="false"/>
          <w:color w:val="000000"/>
          <w:sz w:val="28"/>
        </w:rPr>
        <w:t>73-бабының</w:t>
      </w:r>
      <w:r>
        <w:rPr>
          <w:rFonts w:ascii="Times New Roman"/>
          <w:b w:val="false"/>
          <w:i w:val="false"/>
          <w:color w:val="000000"/>
          <w:sz w:val="28"/>
        </w:rPr>
        <w:t xml:space="preserve"> ережесі түсіндірілді. Он бес жыл ішіндегі жұмыстың нәтижесі Конституциялық Кеңестің өткен жылғы жолдауында екшелей айтылған болатын.</w:t>
      </w:r>
    </w:p>
    <w:bookmarkEnd w:id="14"/>
    <w:p>
      <w:pPr>
        <w:spacing w:after="0"/>
        <w:ind w:left="0"/>
        <w:jc w:val="both"/>
      </w:pPr>
      <w:r>
        <w:rPr>
          <w:rFonts w:ascii="Times New Roman"/>
          <w:b w:val="false"/>
          <w:i w:val="false"/>
          <w:color w:val="000000"/>
          <w:sz w:val="28"/>
        </w:rPr>
        <w:t>
      * * *</w:t>
      </w:r>
    </w:p>
    <w:bookmarkStart w:name="z16" w:id="15"/>
    <w:p>
      <w:pPr>
        <w:spacing w:after="0"/>
        <w:ind w:left="0"/>
        <w:jc w:val="both"/>
      </w:pPr>
      <w:r>
        <w:rPr>
          <w:rFonts w:ascii="Times New Roman"/>
          <w:b w:val="false"/>
          <w:i w:val="false"/>
          <w:color w:val="000000"/>
          <w:sz w:val="28"/>
        </w:rPr>
        <w:t>
      Конституциялық Кеңестің Негізгі Заң үстемдігін қамтамасыз ету жөніндегі қызметі заңнаманың сапасын бақылап-бағалаумен қабат жүріп отырады. Конституциялық Кеңестің нормативтік қаулыларындағы құқықтық позициялардың, жыл сайынғы жолдауларындағы ұйғарымдар мен ұсыныстардың жүзеге асырылуы осының бір көрсеткіші болып табылады.</w:t>
      </w:r>
    </w:p>
    <w:bookmarkEnd w:id="15"/>
    <w:bookmarkStart w:name="z17" w:id="16"/>
    <w:p>
      <w:pPr>
        <w:spacing w:after="0"/>
        <w:ind w:left="0"/>
        <w:jc w:val="both"/>
      </w:pPr>
      <w:r>
        <w:rPr>
          <w:rFonts w:ascii="Times New Roman"/>
          <w:b w:val="false"/>
          <w:i w:val="false"/>
          <w:color w:val="000000"/>
          <w:sz w:val="28"/>
        </w:rPr>
        <w:t>
      Соңғы жылдары мемлекеттік органдар мен олардың лауазымды тұлғалары тарапынан Конституциялық Кеңестің қорытынды шешімдерін орындау жөнінде бірқатар шаралар қолға алынып, Республиканың қолданыстағы құқықтық базасына өзгерістер мен толықтырулар енгізілді.</w:t>
      </w:r>
    </w:p>
    <w:bookmarkEnd w:id="16"/>
    <w:bookmarkStart w:name="z18" w:id="17"/>
    <w:p>
      <w:pPr>
        <w:spacing w:after="0"/>
        <w:ind w:left="0"/>
        <w:jc w:val="both"/>
      </w:pPr>
      <w:r>
        <w:rPr>
          <w:rFonts w:ascii="Times New Roman"/>
          <w:b w:val="false"/>
          <w:i w:val="false"/>
          <w:color w:val="000000"/>
          <w:sz w:val="28"/>
        </w:rPr>
        <w:t xml:space="preserve">
      Конституциялық Кеңестің құқықтық позицияларын орындау мақсатында "Әкімшілік рәсімдер туралы" 2000 жылғы 27 қарашадағы № 107-II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енгізілді. 2011 жылғы 1 сәуірдегі № 425-IV </w:t>
      </w:r>
      <w:r>
        <w:rPr>
          <w:rFonts w:ascii="Times New Roman"/>
          <w:b w:val="false"/>
          <w:i w:val="false"/>
          <w:color w:val="000000"/>
          <w:sz w:val="28"/>
        </w:rPr>
        <w:t>Заңның</w:t>
      </w:r>
      <w:r>
        <w:rPr>
          <w:rFonts w:ascii="Times New Roman"/>
          <w:b w:val="false"/>
          <w:i w:val="false"/>
          <w:color w:val="000000"/>
          <w:sz w:val="28"/>
        </w:rPr>
        <w:t xml:space="preserve"> 1-бабы 2-1-тармағының редакциясына сәйкес "мемлекеттік органның құзыреті, өкілеттігі, функциялары мен міндеттері Конституцияда, заңдарда және Президент, Үкімет, өзінен жоғары тұрған орталық мемлекеттік орган қабылдайтын өзге де нормативтік құқықтық актілерде белгіленеді".</w:t>
      </w:r>
    </w:p>
    <w:bookmarkEnd w:id="17"/>
    <w:bookmarkStart w:name="z19" w:id="18"/>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 296-IV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Кеден Одағы Комиссиясы шешімдерінің тікелей қолданылуын белгілеу бөлігінде Конституциялық Кеңестің 2009 жылғы 5 қарашадағы № 6 </w:t>
      </w:r>
      <w:r>
        <w:rPr>
          <w:rFonts w:ascii="Times New Roman"/>
          <w:b w:val="false"/>
          <w:i w:val="false"/>
          <w:color w:val="000000"/>
          <w:sz w:val="28"/>
        </w:rPr>
        <w:t>нормативтік қаулысын</w:t>
      </w:r>
      <w:r>
        <w:rPr>
          <w:rFonts w:ascii="Times New Roman"/>
          <w:b w:val="false"/>
          <w:i w:val="false"/>
          <w:color w:val="000000"/>
          <w:sz w:val="28"/>
        </w:rPr>
        <w:t xml:space="preserve"> ескере отырып қабылданған.</w:t>
      </w:r>
    </w:p>
    <w:bookmarkEnd w:id="18"/>
    <w:bookmarkStart w:name="z20" w:id="19"/>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2011 жылғы 6 қаңтардағы </w:t>
      </w:r>
      <w:r>
        <w:rPr>
          <w:rFonts w:ascii="Times New Roman"/>
          <w:b w:val="false"/>
          <w:i w:val="false"/>
          <w:color w:val="000000"/>
          <w:sz w:val="28"/>
        </w:rPr>
        <w:t>№ 377-IV</w:t>
      </w:r>
      <w:r>
        <w:rPr>
          <w:rFonts w:ascii="Times New Roman"/>
          <w:b w:val="false"/>
          <w:i w:val="false"/>
          <w:color w:val="000000"/>
          <w:sz w:val="28"/>
        </w:rPr>
        <w:t xml:space="preserve"> және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w:t>
      </w:r>
      <w:r>
        <w:rPr>
          <w:rFonts w:ascii="Times New Roman"/>
          <w:b w:val="false"/>
          <w:i w:val="false"/>
          <w:color w:val="000000"/>
          <w:sz w:val="28"/>
        </w:rPr>
        <w:t>№ 378-IV</w:t>
      </w:r>
      <w:r>
        <w:rPr>
          <w:rFonts w:ascii="Times New Roman"/>
          <w:b w:val="false"/>
          <w:i w:val="false"/>
          <w:color w:val="000000"/>
          <w:sz w:val="28"/>
        </w:rPr>
        <w:t xml:space="preserve"> Қазақстан Республикасының қабылданған заңдарында да Конституциялық Кеңестің құқықтық позицияларының дамуы көрініс тапты.</w:t>
      </w:r>
    </w:p>
    <w:bookmarkEnd w:id="19"/>
    <w:bookmarkStart w:name="z21" w:id="20"/>
    <w:p>
      <w:pPr>
        <w:spacing w:after="0"/>
        <w:ind w:left="0"/>
        <w:jc w:val="both"/>
      </w:pPr>
      <w:r>
        <w:rPr>
          <w:rFonts w:ascii="Times New Roman"/>
          <w:b w:val="false"/>
          <w:i w:val="false"/>
          <w:color w:val="000000"/>
          <w:sz w:val="28"/>
        </w:rPr>
        <w:t>
      Конституциялық Кеңестің 2001 жылғы 7 мамырдағы № 6/2 қаулысына сәйкес "Байқоңыр" кешенін жалға алу туралы Шартқа және Құқық қорғау органдарының "Байқоңыр" кешені аумағында құқық тәртібін қамтамасыз етудегі өзара іс-қимылы туралы келісімге түзетулер енгізілді.</w:t>
      </w:r>
    </w:p>
    <w:bookmarkEnd w:id="20"/>
    <w:bookmarkStart w:name="z22" w:id="21"/>
    <w:p>
      <w:pPr>
        <w:spacing w:after="0"/>
        <w:ind w:left="0"/>
        <w:jc w:val="both"/>
      </w:pPr>
      <w:r>
        <w:rPr>
          <w:rFonts w:ascii="Times New Roman"/>
          <w:b w:val="false"/>
          <w:i w:val="false"/>
          <w:color w:val="000000"/>
          <w:sz w:val="28"/>
        </w:rPr>
        <w:t xml:space="preserve">
      Конституциялық Кеңестің нормативтік қаулылары соттар және құқық қорғау органдары тарапынан тікелей орындалады. Республика Конституцияның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іс жүргізу туралы заңнамасына сәйкес, егер сот актісі шығарылар кезде сот қолданған заңның немесе өзге бір нормативтік құқықтық актінің нормаларын Конституциялық Кеңес конституциялық емес деп тапқан жағдайда, сот заңды күшіне енген сот актілерін жоюға тиіс.</w:t>
      </w:r>
    </w:p>
    <w:bookmarkEnd w:id="21"/>
    <w:bookmarkStart w:name="z23" w:id="22"/>
    <w:p>
      <w:pPr>
        <w:spacing w:after="0"/>
        <w:ind w:left="0"/>
        <w:jc w:val="both"/>
      </w:pPr>
      <w:r>
        <w:rPr>
          <w:rFonts w:ascii="Times New Roman"/>
          <w:b w:val="false"/>
          <w:i w:val="false"/>
          <w:color w:val="000000"/>
          <w:sz w:val="28"/>
        </w:rPr>
        <w:t>
      "Конституциялық заңдылықтың жай-күйі туралы" Конституциялық Кеңестің жыл сайынғы жолдауларында баяндалған бірқатар ұйғарымдар мен ұсыныстар заң шығару және құқық қолдану қызметінде іске асырылды:</w:t>
      </w:r>
    </w:p>
    <w:bookmarkEnd w:id="22"/>
    <w:bookmarkStart w:name="z24" w:id="23"/>
    <w:p>
      <w:pPr>
        <w:spacing w:after="0"/>
        <w:ind w:left="0"/>
        <w:jc w:val="both"/>
      </w:pPr>
      <w:r>
        <w:rPr>
          <w:rFonts w:ascii="Times New Roman"/>
          <w:b w:val="false"/>
          <w:i w:val="false"/>
          <w:color w:val="000000"/>
          <w:sz w:val="28"/>
        </w:rPr>
        <w:t xml:space="preserve">
      - "Мемлекеттік мүлік туралы" 2011 жылғы 1 наурыздағы № 413-IV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меншік құқығын оның нысанына қатыссыз қорғау және қалпына келтіру үшін тең жағдай жасау мәселесі бойынша Конституциялық Кеңестің 1999 жылғы 3 қарашадағы № 19/2 </w:t>
      </w:r>
      <w:r>
        <w:rPr>
          <w:rFonts w:ascii="Times New Roman"/>
          <w:b w:val="false"/>
          <w:i w:val="false"/>
          <w:color w:val="000000"/>
          <w:sz w:val="28"/>
        </w:rPr>
        <w:t>қаулысының</w:t>
      </w:r>
      <w:r>
        <w:rPr>
          <w:rFonts w:ascii="Times New Roman"/>
          <w:b w:val="false"/>
          <w:i w:val="false"/>
          <w:color w:val="000000"/>
          <w:sz w:val="28"/>
        </w:rPr>
        <w:t xml:space="preserve"> ережелері және жыл сайынғы жолдауларындағы ұсыныстар жүзеге асырылды;</w:t>
      </w:r>
    </w:p>
    <w:bookmarkEnd w:id="23"/>
    <w:bookmarkStart w:name="z25" w:id="24"/>
    <w:p>
      <w:pPr>
        <w:spacing w:after="0"/>
        <w:ind w:left="0"/>
        <w:jc w:val="both"/>
      </w:pPr>
      <w:r>
        <w:rPr>
          <w:rFonts w:ascii="Times New Roman"/>
          <w:b w:val="false"/>
          <w:i w:val="false"/>
          <w:color w:val="000000"/>
          <w:sz w:val="28"/>
        </w:rPr>
        <w:t xml:space="preserve">
      - "Қазақстан Республикасының кейбiр заңнамалық актiлерiне адамдарды қоғамнан уақытша оқшаулауды қамтамасыз ететін мекемелерде ұстау негiздерiн, тәртiбi мен шарттарын бекіту мәселелерi бойынша өзгерістер мен толықтырулар енгізу туралы" 2010 жылғы 29 желтоқсандағы № 375-IV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адамдарды алкоголизмге, нашақорлық пен уытқұмарлық дертіне шалдыққан ауруларды мәжбүрлеп емдеу орындарында, кәмелетке толмағандарды – арнаулы білім беру ұйымдарында, ерекше ұстау режиміндегі білім беру ұйымдарында және Кәмелетке толмағандарды бейімдеу орталықтарында, сондай-ақ әкімшілік қамауға алынған адамдарды ұстаудың негіздері мен тәртібі, олардың құқықтары бекітілді;</w:t>
      </w:r>
    </w:p>
    <w:bookmarkEnd w:id="24"/>
    <w:bookmarkStart w:name="z26" w:id="25"/>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баланың құқықтарын қамтамасыз ету мәселелері бойынша өзгерістер мен толықтырулар енгізу туралы" 2010 жылғы 23 қарашадағы </w:t>
      </w:r>
      <w:r>
        <w:rPr>
          <w:rFonts w:ascii="Times New Roman"/>
          <w:b w:val="false"/>
          <w:i w:val="false"/>
          <w:color w:val="000000"/>
          <w:sz w:val="28"/>
        </w:rPr>
        <w:t>№ 354-IV</w:t>
      </w:r>
      <w:r>
        <w:rPr>
          <w:rFonts w:ascii="Times New Roman"/>
          <w:b w:val="false"/>
          <w:i w:val="false"/>
          <w:color w:val="000000"/>
          <w:sz w:val="28"/>
        </w:rPr>
        <w:t xml:space="preserve"> және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w:t>
      </w:r>
      <w:r>
        <w:rPr>
          <w:rFonts w:ascii="Times New Roman"/>
          <w:b w:val="false"/>
          <w:i w:val="false"/>
          <w:color w:val="000000"/>
          <w:sz w:val="28"/>
        </w:rPr>
        <w:t>№ 393-IV</w:t>
      </w:r>
      <w:r>
        <w:rPr>
          <w:rFonts w:ascii="Times New Roman"/>
          <w:b w:val="false"/>
          <w:i w:val="false"/>
          <w:color w:val="000000"/>
          <w:sz w:val="28"/>
        </w:rPr>
        <w:t xml:space="preserve"> Қазақстан Республикасының заңдарымен қылмыс құрамдарының белгілерін айқындайтын заңдар нормаларының кемшіліктері жойылды;</w:t>
      </w:r>
    </w:p>
    <w:bookmarkEnd w:id="25"/>
    <w:bookmarkStart w:name="z27" w:id="26"/>
    <w:p>
      <w:pPr>
        <w:spacing w:after="0"/>
        <w:ind w:left="0"/>
        <w:jc w:val="both"/>
      </w:pPr>
      <w:r>
        <w:rPr>
          <w:rFonts w:ascii="Times New Roman"/>
          <w:b w:val="false"/>
          <w:i w:val="false"/>
          <w:color w:val="000000"/>
          <w:sz w:val="28"/>
        </w:rPr>
        <w:t xml:space="preserve">
      - 2011 жылғы 1 сәуірдегі № 425-IV ҚРЗ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"Нормативтік құқықтық актілер туралы" 1998 жылғы 24 наурыздағы № 213-I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Республиканың нормативтік құқықтық актілеріне тұрақты түрде құқықтық мониторинг жүргізу көзделетін өзгерістер енгізілді. "Нормативтік құқықтық актілер туралы" Заңның 43-бабы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бұдан бұрын тек заңға тәуелді нормативтік құқықтық актілерге тұрақты түрде мониторинг жүргізу көзделген болатын;</w:t>
      </w:r>
    </w:p>
    <w:bookmarkEnd w:id="26"/>
    <w:bookmarkStart w:name="z28" w:id="27"/>
    <w:p>
      <w:pPr>
        <w:spacing w:after="0"/>
        <w:ind w:left="0"/>
        <w:jc w:val="both"/>
      </w:pPr>
      <w:r>
        <w:rPr>
          <w:rFonts w:ascii="Times New Roman"/>
          <w:b w:val="false"/>
          <w:i w:val="false"/>
          <w:color w:val="000000"/>
          <w:sz w:val="28"/>
        </w:rPr>
        <w:t>
      - Парламент Мәжілісіне "Қазақстан Республикасының кейбір заңнамалық актілеріне қылмыстық және қылмыстық іс жүргізу заңнамасын жетілдіру мәселелері бойынша өзгерістер мен толықтырулар енгізу туралы" Қазақстан Республикасы Заңының жобасы енгізіліп, ол жобада "Қазақстан Республикасы Конституциялық Кеңесінің қызметіне кедергі жасағаны" үшін қылмыстық жауаптылық енгізу көзделген;</w:t>
      </w:r>
    </w:p>
    <w:bookmarkEnd w:id="27"/>
    <w:bookmarkStart w:name="z29" w:id="28"/>
    <w:p>
      <w:pPr>
        <w:spacing w:after="0"/>
        <w:ind w:left="0"/>
        <w:jc w:val="both"/>
      </w:pPr>
      <w:r>
        <w:rPr>
          <w:rFonts w:ascii="Times New Roman"/>
          <w:b w:val="false"/>
          <w:i w:val="false"/>
          <w:color w:val="000000"/>
          <w:sz w:val="28"/>
        </w:rPr>
        <w:t xml:space="preserve">
      - нормативтік құқықтық актілердің қазақ және орыс тілдеріндегі мәтіндерінің мағыналық сәйкестігін қамтамасыз ету мақсатында "Қазақстан Республикасының заң шығару институты" Мемлекеттік мекемесінің жанында Лингвистикалық орталық құрылды; "Заң шығару қызметін одан әрі жетілдіру жөніндегі шаралар туралы" Қазақстан Республикасы Премьер-Министрінің 2009 жылғы 2 ақпандағы № 15-ө </w:t>
      </w:r>
      <w:r>
        <w:rPr>
          <w:rFonts w:ascii="Times New Roman"/>
          <w:b w:val="false"/>
          <w:i w:val="false"/>
          <w:color w:val="000000"/>
          <w:sz w:val="28"/>
        </w:rPr>
        <w:t>өкімімен</w:t>
      </w:r>
      <w:r>
        <w:rPr>
          <w:rFonts w:ascii="Times New Roman"/>
          <w:b w:val="false"/>
          <w:i w:val="false"/>
          <w:color w:val="000000"/>
          <w:sz w:val="28"/>
        </w:rPr>
        <w:t xml:space="preserve"> орталық атқарушы органдардың бірінші басшыларына мемлекеттік тілде заң жобаларын дайындаудың әрі мемлекеттік және орыс тілдеріндегі заң жобалары мен халықаралық шарттар мәтіндерінің тең түпнұсқалығы жай-күйін жақсарту жөніндегі шараларды қолға алу тапсырылды. Қазақстан Республикасы Үкіметінің 2011 жылғы 27 мамырдағы № 590 </w:t>
      </w:r>
      <w:r>
        <w:rPr>
          <w:rFonts w:ascii="Times New Roman"/>
          <w:b w:val="false"/>
          <w:i w:val="false"/>
          <w:color w:val="000000"/>
          <w:sz w:val="28"/>
        </w:rPr>
        <w:t>қаулысымен</w:t>
      </w:r>
      <w:r>
        <w:rPr>
          <w:rFonts w:ascii="Times New Roman"/>
          <w:b w:val="false"/>
          <w:i w:val="false"/>
          <w:color w:val="000000"/>
          <w:sz w:val="28"/>
        </w:rPr>
        <w:t xml:space="preserve"> "Норма шығармашылығы қызметін жетілдіру жөніндегі шаралар туралы" Қазақстан Республикасы Үкіметінің 2002 жылғы 30 мамырдағы № 598 </w:t>
      </w:r>
      <w:r>
        <w:rPr>
          <w:rFonts w:ascii="Times New Roman"/>
          <w:b w:val="false"/>
          <w:i w:val="false"/>
          <w:color w:val="000000"/>
          <w:sz w:val="28"/>
        </w:rPr>
        <w:t>қаулысына</w:t>
      </w:r>
      <w:r>
        <w:rPr>
          <w:rFonts w:ascii="Times New Roman"/>
          <w:b w:val="false"/>
          <w:i w:val="false"/>
          <w:color w:val="000000"/>
          <w:sz w:val="28"/>
        </w:rPr>
        <w:t xml:space="preserve"> Парламенттің қарауына енгізілетін нормативтік құқықтық актілердің қазақ және орыс тілдеріндегі мәтіндерінің бір-біріне сәйкестігін анықтау мақсатында міндетті түрде ғылыми лингвистикалық сараптама жүргізу көзделетін өзгерістер мен толықтырулар енгізілді. Одан тыс, бұдан былай әзірлеуші мемлекеттік органдар қайтара ғылыми лингвистикалық сараптама жүргізу үшін өздерінің заң жобаларын Қазақстан Республикасы Заң шығару институтына беруге тиіс.</w:t>
      </w:r>
    </w:p>
    <w:bookmarkEnd w:id="28"/>
    <w:bookmarkStart w:name="z30" w:id="29"/>
    <w:p>
      <w:pPr>
        <w:spacing w:after="0"/>
        <w:ind w:left="0"/>
        <w:jc w:val="both"/>
      </w:pPr>
      <w:r>
        <w:rPr>
          <w:rFonts w:ascii="Times New Roman"/>
          <w:b w:val="false"/>
          <w:i w:val="false"/>
          <w:color w:val="000000"/>
          <w:sz w:val="28"/>
        </w:rPr>
        <w:t xml:space="preserve">
      Үкімет заңнамада кездесетін кемшіліктер мен қайшылықтарды тауып, жою үшін оған тексеру жүргізді. Осы тексеру нәтижесі бойынша Парламент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2011 жылғы 10 қаңтардағы № 383-IV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қабылдады.</w:t>
      </w:r>
    </w:p>
    <w:bookmarkEnd w:id="29"/>
    <w:p>
      <w:pPr>
        <w:spacing w:after="0"/>
        <w:ind w:left="0"/>
        <w:jc w:val="both"/>
      </w:pPr>
      <w:r>
        <w:rPr>
          <w:rFonts w:ascii="Times New Roman"/>
          <w:b w:val="false"/>
          <w:i w:val="false"/>
          <w:color w:val="000000"/>
          <w:sz w:val="28"/>
        </w:rPr>
        <w:t>
      * * *</w:t>
      </w:r>
    </w:p>
    <w:bookmarkStart w:name="z31" w:id="30"/>
    <w:p>
      <w:pPr>
        <w:spacing w:after="0"/>
        <w:ind w:left="0"/>
        <w:jc w:val="both"/>
      </w:pPr>
      <w:r>
        <w:rPr>
          <w:rFonts w:ascii="Times New Roman"/>
          <w:b w:val="false"/>
          <w:i w:val="false"/>
          <w:color w:val="000000"/>
          <w:sz w:val="28"/>
        </w:rPr>
        <w:t>
      Сонымен бірге, атап өтілген жалпы оң үрдістермен қатар Конституциялық Кеңестің шешімдерін орындамау немесе уақтылы орындамау, жартылай орындау фактілері сақталуда.</w:t>
      </w:r>
    </w:p>
    <w:bookmarkEnd w:id="30"/>
    <w:bookmarkStart w:name="z32" w:id="31"/>
    <w:p>
      <w:pPr>
        <w:spacing w:after="0"/>
        <w:ind w:left="0"/>
        <w:jc w:val="both"/>
      </w:pPr>
      <w:r>
        <w:rPr>
          <w:rFonts w:ascii="Times New Roman"/>
          <w:b w:val="false"/>
          <w:i w:val="false"/>
          <w:color w:val="000000"/>
          <w:sz w:val="28"/>
        </w:rPr>
        <w:t xml:space="preserve">
      Мәселен, 2009 жылғы 20 тамыздағы № 5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"Заңсыз жолмен алынған кірістерді заңдастыруға (жылыстатуға) және терроризмді қаржыландыруға қарсы іс-қимыл туралы" 2009 жылғы 28 тамыздағы № 191-IV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қолданысқа енгізудің шарты ретінде ол Заңды Конституциялық Кеңестің құқықтық позицияларына сәйкестендіруді көздейтін заң жобасын Парламент Мәжілісіне енгізуге бастама жасауды Республика Үкіметіне ұсынды. Алайда, Парламент Мәжілісінің қарауына мұндай заң жобасы арада бір жарым жылдан астам уақыт өткеннен кейін ғана енгізілді.</w:t>
      </w:r>
    </w:p>
    <w:bookmarkEnd w:id="31"/>
    <w:bookmarkStart w:name="z33" w:id="32"/>
    <w:p>
      <w:pPr>
        <w:spacing w:after="0"/>
        <w:ind w:left="0"/>
        <w:jc w:val="both"/>
      </w:pPr>
      <w:r>
        <w:rPr>
          <w:rFonts w:ascii="Times New Roman"/>
          <w:b w:val="false"/>
          <w:i w:val="false"/>
          <w:color w:val="000000"/>
          <w:sz w:val="28"/>
        </w:rPr>
        <w:t xml:space="preserve">
      2009 жылғы 5 қарашадағы № 6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халықаралық ұйымдар мен олардың органдарының шешiмдерi, Қазақстан Республикасы ратификациялаған халықаралық шартта осы шешiмдердiң Қазақстан үшiн мiндеттi сипаты тiкелей көрсетiлген жағдайда, Республика ратификациялаған халықаралық шарттың заңдық сипатын алады деп атап көрсетті. Конституциялық Кеңестің бұл құқықтық позициясы әлі күнге дейін қолданыстағы заңнамада жүзеге асырылмағанын атап өткен жөн.</w:t>
      </w:r>
    </w:p>
    <w:bookmarkEnd w:id="32"/>
    <w:bookmarkStart w:name="z34" w:id="33"/>
    <w:p>
      <w:pPr>
        <w:spacing w:after="0"/>
        <w:ind w:left="0"/>
        <w:jc w:val="both"/>
      </w:pPr>
      <w:r>
        <w:rPr>
          <w:rFonts w:ascii="Times New Roman"/>
          <w:b w:val="false"/>
          <w:i w:val="false"/>
          <w:color w:val="000000"/>
          <w:sz w:val="28"/>
        </w:rPr>
        <w:t xml:space="preserve">
      Конституциялық Кеңестің мемлекеттік органдар, сот төрелігі органдары шешім қабылдау кезінде Конституцияның 4-бабының </w:t>
      </w:r>
      <w:r>
        <w:rPr>
          <w:rFonts w:ascii="Times New Roman"/>
          <w:b w:val="false"/>
          <w:i w:val="false"/>
          <w:color w:val="000000"/>
          <w:sz w:val="28"/>
        </w:rPr>
        <w:t>2-тармағына</w:t>
      </w:r>
      <w:r>
        <w:rPr>
          <w:rFonts w:ascii="Times New Roman"/>
          <w:b w:val="false"/>
          <w:i w:val="false"/>
          <w:color w:val="000000"/>
          <w:sz w:val="28"/>
        </w:rPr>
        <w:t xml:space="preserve"> сай Негізгі Заң нормаларының ең жоғары заңдық күші болатынын және тікелей қолданылатынын ескере отырып, Конституцияның тиісті нормаларына сілтеме жасауға міндетті екендігі,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сай заңдарда адамның құқықтары мен бостандықтарын шектеулердің тізбесін ғана емес, оларды қолдану механизмдерін де бекіту қажеттігі; заң шығармашылығы процесіне қатысушылар қызметінің үйлесімділігі деңгейін арттыру, соның ішінде Парламенттің Конституцияда көзделген жағдайларда Үкіметтің оң қорытындысын алуы рәсімін, сондай-ақ үкіметтік заң жобаларына түзетулер енгізу кезінде депутаттардың осы заң жобаларының тұжырымдамасын сақтауы туралы талапты заңнамамен реттеу арқылы деңгейін арттыру туралы позициялары мен ұсыныстары өзекті күйде қалуда.</w:t>
      </w:r>
    </w:p>
    <w:bookmarkEnd w:id="33"/>
    <w:bookmarkStart w:name="z35" w:id="34"/>
    <w:p>
      <w:pPr>
        <w:spacing w:after="0"/>
        <w:ind w:left="0"/>
        <w:jc w:val="both"/>
      </w:pPr>
      <w:r>
        <w:rPr>
          <w:rFonts w:ascii="Times New Roman"/>
          <w:b w:val="false"/>
          <w:i w:val="false"/>
          <w:color w:val="000000"/>
          <w:sz w:val="28"/>
        </w:rPr>
        <w:t>
      Осы баяндалған ұсыныстарды іске асыру конституциялық заңдылықты нығайту жөніндегі іс-шаралар кешенінің үйлесімді бір бөлігіне айналмақ, ал конституциялық заңдылықты сақтау міндеті қоғамдық қатынастар субъектілерінің бәріне, бірінші кезекте мемлекеттік органдар мен олардың лауазымды тұлғаларына жүктелген.</w:t>
      </w:r>
    </w:p>
    <w:bookmarkEnd w:id="34"/>
    <w:p>
      <w:pPr>
        <w:spacing w:after="0"/>
        <w:ind w:left="0"/>
        <w:jc w:val="both"/>
      </w:pPr>
      <w:r>
        <w:rPr>
          <w:rFonts w:ascii="Times New Roman"/>
          <w:b w:val="false"/>
          <w:i w:val="false"/>
          <w:color w:val="000000"/>
          <w:sz w:val="28"/>
        </w:rPr>
        <w:t>
      * * *</w:t>
      </w:r>
    </w:p>
    <w:bookmarkStart w:name="z36" w:id="35"/>
    <w:p>
      <w:pPr>
        <w:spacing w:after="0"/>
        <w:ind w:left="0"/>
        <w:jc w:val="both"/>
      </w:pPr>
      <w:r>
        <w:rPr>
          <w:rFonts w:ascii="Times New Roman"/>
          <w:b w:val="false"/>
          <w:i w:val="false"/>
          <w:color w:val="000000"/>
          <w:sz w:val="28"/>
        </w:rPr>
        <w:t>
      Мемлекеттік тәуелсіздіктің жиырма жылы ішінде қазақстандық конституционализм қоғам мен мемлекетті жан-жақты жаңғырту практикасының доктриналық негізі әрі тиімді кепілі болды және алдағы уақытта да бола бермек.</w:t>
      </w:r>
    </w:p>
    <w:bookmarkEnd w:id="35"/>
    <w:bookmarkStart w:name="z37" w:id="36"/>
    <w:p>
      <w:pPr>
        <w:spacing w:after="0"/>
        <w:ind w:left="0"/>
        <w:jc w:val="both"/>
      </w:pPr>
      <w:r>
        <w:rPr>
          <w:rFonts w:ascii="Times New Roman"/>
          <w:b w:val="false"/>
          <w:i w:val="false"/>
          <w:color w:val="000000"/>
          <w:sz w:val="28"/>
        </w:rPr>
        <w:t xml:space="preserve">
      Қазақстан Конституциясының 53-бабы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Республикасындағы конституциялық заңдылықтың жай-күйі туралы" осы жолдауды Республика Парламентіне жолдай отырып, Қазақстан Республикасы Конституциялық Кеңесі өзінің ұйғарымдары мен ұсыныстары барлық мемлекеттік органдардың норма шығармашылығы және құқық қолдану қызметінде ескеріледі деп пайымдайды.</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