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bd19" w14:textId="c55b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 пен толықтыру енгізу туралы" Қазақстан Республикасының Заңын Қазақстан Республикасының Конституциясына сәйкестігі тұрғысында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2011 жылғы 31 қаңтардағы № 2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өкілі – Қазақстан Республикасының Әділет министрі Р.Т.Түсіпбековтің,</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Заңнама және құқықтық мәселелер комитетінің хатшысы С.Б.Ақылбайдың,</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Заңнама және сот-құқықтық реформа комитетінің төрағасы Р.Ж.Мұқашевтың,</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Төрағасы М.Т.Әлімбековтің,</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уәкіл А.О.Шәкіровтің,</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w:t>
      </w:r>
      <w:r>
        <w:br/>
      </w:r>
      <w:r>
        <w:rPr>
          <w:rFonts w:ascii="Times New Roman"/>
          <w:b w:val="false"/>
          <w:i w:val="false"/>
          <w:color w:val="000000"/>
          <w:sz w:val="28"/>
        </w:rPr>
        <w:t>
</w:t>
      </w:r>
      <w:r>
        <w:rPr>
          <w:rFonts w:ascii="Times New Roman"/>
          <w:b w:val="false"/>
          <w:i w:val="false"/>
          <w:color w:val="000000"/>
          <w:sz w:val="28"/>
        </w:rPr>
        <w:t>
      Қазақстан Республикасы Орталық сайлау комиссиясының өкілдері – Қазақстан Республикасы Орталық сайлау комиссиясының хатшысы Б.С.Мелдешовтің және Қазақстан Республикасы Орталық сайлау комиссиясының мүшесі М.А.Сәрсембаевтың,</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министрлігінің өкілі – Қазақстан Республикасы Сыртқы істер министрінің орынбасары Қ.Е.Омаровтың қатысуымен,</w:t>
      </w:r>
      <w:r>
        <w:br/>
      </w:r>
      <w:r>
        <w:rPr>
          <w:rFonts w:ascii="Times New Roman"/>
          <w:b w:val="false"/>
          <w:i w:val="false"/>
          <w:color w:val="000000"/>
          <w:sz w:val="28"/>
        </w:rPr>
        <w:t>
</w:t>
      </w:r>
      <w:r>
        <w:rPr>
          <w:rFonts w:ascii="Times New Roman"/>
          <w:b w:val="false"/>
          <w:i w:val="false"/>
          <w:color w:val="000000"/>
          <w:sz w:val="28"/>
        </w:rPr>
        <w:t>
      өзінің ашық отырысында Қазақстан Республикасының Президенті Н.Ә.Назарбаевтың «Қазақстан Республикасының Конституциясына өзгеріс пен толықтыру енгізу туралы» Қазақстан Республикасының Заңын Қазақстан Республикасының Конституциясына сәйкестігі тұрғысында тексеру туралы өтінішін қарады.</w:t>
      </w:r>
      <w:r>
        <w:br/>
      </w:r>
      <w:r>
        <w:rPr>
          <w:rFonts w:ascii="Times New Roman"/>
          <w:b w:val="false"/>
          <w:i w:val="false"/>
          <w:color w:val="000000"/>
          <w:sz w:val="28"/>
        </w:rPr>
        <w:t>
</w:t>
      </w:r>
      <w:r>
        <w:rPr>
          <w:rFonts w:ascii="Times New Roman"/>
          <w:b w:val="false"/>
          <w:i w:val="false"/>
          <w:color w:val="000000"/>
          <w:sz w:val="28"/>
        </w:rPr>
        <w:t>
      Баяндамашы – Конституциялық Кеңестің мүшесі В.А.Малиновскийдің хабарлауын, отырысқа қатысушылардың, сондай-ақ «Құқықтық зерттеулер және талдау институты» Жауапкершілігі шектеулі серіктестігінің директоры А.Қ.Ғұсмановтың, Қазақстанның Адвокаттар одағының президенті Ә.Қ.Түгелдің, «Адам құқықтары үшін хартия» Қоғамдық қорының атқарушы директоры Ж.Ө.Тұрмағамбетованың сөйлеген сөздерін тыңдап, сарапшылар мен мамандардың: заң ғылымдарының докторы, профессор, Л.Н.Гумилев атындағы Еуразия ұлттық университеті халықаралық құқық кафедрасының меңгерушісі Е.М.Абайділдиновтің; заң ғылымдарының докторы, профессор, «Мемлекет және құқық» журналының бас редакторы, Ресей Ғылым академиясы Мемлекет және құқық институтының бас ғылыми қызметкері А.С.Автономовтың; заң ғылымдарының докторы, профессор, Е.А.Бөкетов атындағы Қарағанды мемлекеттік университеті конституциялық құқық кафедрасының меңгерушісі С.К.Амандықованың; заң ғылымдарының докторы, «Тұран» университеті заңтану және халықаралық құқық кафедрасының профессоры Э.Б.Мұхамеджановтың; Қазақстан Республикасы Ұлттық ғылым академиясының академигі, заң ғылымдарының докторы, профессор С.Н.Сәбікеновтің; жаңа технологиялар мен процестер бойынша тәуелсіз сарапшы, профессор Ш.С.Төлбайдың; заң ғылымдарының докторы, Қазақ гуманитарлық-заң университетінің профессоры С.Ф.Ударцевтің; Бремен университетінің профессоры Р.Книпердің және Халықаралық ынтымақтастық жөніндегі Герман қоғамының Қазақстандағы құқықтық бағдарламасының басшысы Й.Пудельканың (Германия) қорытындыларын зерделеп; Әл-Фараби атындағы Қазақ ұлттық университетінің мемлекет және құқық институтының және осы университеттің конституциялық және әкімшілік құқық кафедрасының; Л.Н.Гумилев атындағы Еуразия ұлттық университетінің; Қазақ гуманитарлық-заң университетінің; «Заңгерлер – әділетті сайлау үшін» Республикалық қоғамдық бірлестігінің қорытындыларымен; сондай-ақ конституциялық іс жүргізудің өзге де материалдарымен танысып, Қазақстан Республикасы Конституциялық Кеңесі</w:t>
      </w:r>
    </w:p>
    <w:bookmarkEnd w:id="0"/>
    <w:bookmarkStart w:name="z12" w:id="1"/>
    <w:p>
      <w:pPr>
        <w:spacing w:after="0"/>
        <w:ind w:left="0"/>
        <w:jc w:val="both"/>
      </w:pPr>
      <w:r>
        <w:rPr>
          <w:rFonts w:ascii="Times New Roman"/>
          <w:b w:val="false"/>
          <w:i w:val="false"/>
          <w:color w:val="000000"/>
          <w:sz w:val="28"/>
        </w:rPr>
        <w:t>
</w:t>
      </w:r>
      <w:r>
        <w:rPr>
          <w:rFonts w:ascii="Times New Roman"/>
          <w:b/>
          <w:i w:val="false"/>
          <w:color w:val="000000"/>
          <w:sz w:val="28"/>
        </w:rPr>
        <w:t>анықтады:</w:t>
      </w:r>
    </w:p>
    <w:bookmarkEnd w:id="1"/>
    <w:bookmarkStart w:name="z13" w:id="2"/>
    <w:p>
      <w:pPr>
        <w:spacing w:after="0"/>
        <w:ind w:left="0"/>
        <w:jc w:val="both"/>
      </w:pPr>
      <w:r>
        <w:rPr>
          <w:rFonts w:ascii="Times New Roman"/>
          <w:b w:val="false"/>
          <w:i w:val="false"/>
          <w:color w:val="000000"/>
          <w:sz w:val="28"/>
        </w:rPr>
        <w:t>
      «Қазақстан Республикасының Конституциясына өзгеріс пен толықтыру енгізу туралы» Қазақстан Республикасының Заңын Қазақстан Республикасының Парламенті 2011 жылғы 14 қаңтарда қабылдап, сол күні Мемлекет басшысының қол қоюына ұсынды.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Конституциясының 72-бабы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Конституциялық Кеңесі туралы» Конституциялық заңының 17-бабы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Президенті бұл Заңды Республиканың Конституциясына сәйкестігі тұрғысында тексеру үшін Қазақстан Республикасының Конституциялық Кеңесіне жолдады.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Конституциясына өзгеріс пен толықтыру енгізу туралы» Қазақстан Республикасы Заңының (бұдан әрі – Заң) конституциялығын тексерген кезде Конституциялық Кеңес мынаны негізге алды.</w:t>
      </w:r>
      <w:r>
        <w:br/>
      </w:r>
      <w:r>
        <w:rPr>
          <w:rFonts w:ascii="Times New Roman"/>
          <w:b w:val="false"/>
          <w:i w:val="false"/>
          <w:color w:val="000000"/>
          <w:sz w:val="28"/>
        </w:rPr>
        <w:t>
</w:t>
      </w:r>
      <w:r>
        <w:rPr>
          <w:rFonts w:ascii="Times New Roman"/>
          <w:b w:val="false"/>
          <w:i w:val="false"/>
          <w:color w:val="000000"/>
          <w:sz w:val="28"/>
        </w:rPr>
        <w:t>
      1. Тәуелсіз жаңа мемлекет – Қазақстан Республикасының негізін қалаған, мемлекеттің бірлігін, Конституцияның, адамның және азаматтың құқықтары мен бостандықтары қорғалуын қамтамасыз еткен Нұрсұлтан Әбішұлы Назарбаевтың тарихи рөлі мен миссиясы Қазақстан Республикасы Тұңғыш Президентінің – Елбасының ерекше мәртебесін конституциялық-құқықтық тұрғыдан бекіту қажет екенін және оның мақсатқа сай келетінін көрсетті.</w:t>
      </w:r>
      <w:r>
        <w:br/>
      </w:r>
      <w:r>
        <w:rPr>
          <w:rFonts w:ascii="Times New Roman"/>
          <w:b w:val="false"/>
          <w:i w:val="false"/>
          <w:color w:val="000000"/>
          <w:sz w:val="28"/>
        </w:rPr>
        <w:t>
</w:t>
      </w:r>
      <w:r>
        <w:rPr>
          <w:rFonts w:ascii="Times New Roman"/>
          <w:b w:val="false"/>
          <w:i w:val="false"/>
          <w:color w:val="000000"/>
          <w:sz w:val="28"/>
        </w:rPr>
        <w:t xml:space="preserve">
      Парламенттің «Қазақстан Республикасының Конституциясына өзгерістер мен толықтырулар енгізу туралы» 2007 жылғы 21 мамырдағы № 254-ІІІ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қабылдауы арқылы Негізгі Заңның 42-бабы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«Қазақстан Республикасының Тұңғыш Президенті» деген ұғым қосылды, ал 46-бап «Қазақстанның Тұңғыш Президентінің мәртебесі мен өкілеттігі Республика Конституциясымен және конституциялық заңмен айқындалады» делінетін </w:t>
      </w:r>
      <w:r>
        <w:rPr>
          <w:rFonts w:ascii="Times New Roman"/>
          <w:b w:val="false"/>
          <w:i w:val="false"/>
          <w:color w:val="000000"/>
          <w:sz w:val="28"/>
        </w:rPr>
        <w:t>4-тармақпен</w:t>
      </w:r>
      <w:r>
        <w:rPr>
          <w:rFonts w:ascii="Times New Roman"/>
          <w:b w:val="false"/>
          <w:i w:val="false"/>
          <w:color w:val="000000"/>
          <w:sz w:val="28"/>
        </w:rPr>
        <w:t xml:space="preserve"> толықтырылды.</w:t>
      </w:r>
      <w:r>
        <w:br/>
      </w:r>
      <w:r>
        <w:rPr>
          <w:rFonts w:ascii="Times New Roman"/>
          <w:b w:val="false"/>
          <w:i w:val="false"/>
          <w:color w:val="000000"/>
          <w:sz w:val="28"/>
        </w:rPr>
        <w:t>
</w:t>
      </w:r>
      <w:r>
        <w:rPr>
          <w:rFonts w:ascii="Times New Roman"/>
          <w:b w:val="false"/>
          <w:i w:val="false"/>
          <w:color w:val="000000"/>
          <w:sz w:val="28"/>
        </w:rPr>
        <w:t xml:space="preserve">
      Осылайша, Қазақстанда ел Конституциясымен және «Қазақстан Республикасының Тұңғыш Президенті – Елбасы туралы» 2000 жылғы 20 шілдедегі № 83-ІІ Қазақстан Республикасы </w:t>
      </w:r>
      <w:r>
        <w:rPr>
          <w:rFonts w:ascii="Times New Roman"/>
          <w:b w:val="false"/>
          <w:i w:val="false"/>
          <w:color w:val="000000"/>
          <w:sz w:val="28"/>
        </w:rPr>
        <w:t>Конституциялық заңымен</w:t>
      </w:r>
      <w:r>
        <w:rPr>
          <w:rFonts w:ascii="Times New Roman"/>
          <w:b w:val="false"/>
          <w:i w:val="false"/>
          <w:color w:val="000000"/>
          <w:sz w:val="28"/>
        </w:rPr>
        <w:t xml:space="preserve"> Республиканың Тұңғыш Президентінің – Елбасының ерекше мәртебесі регламенттелді.</w:t>
      </w:r>
      <w:r>
        <w:br/>
      </w:r>
      <w:r>
        <w:rPr>
          <w:rFonts w:ascii="Times New Roman"/>
          <w:b w:val="false"/>
          <w:i w:val="false"/>
          <w:color w:val="000000"/>
          <w:sz w:val="28"/>
        </w:rPr>
        <w:t>
</w:t>
      </w:r>
      <w:r>
        <w:rPr>
          <w:rFonts w:ascii="Times New Roman"/>
          <w:b w:val="false"/>
          <w:i w:val="false"/>
          <w:color w:val="000000"/>
          <w:sz w:val="28"/>
        </w:rPr>
        <w:t xml:space="preserve">
      Конституцияның 42-бабының </w:t>
      </w:r>
      <w:r>
        <w:rPr>
          <w:rFonts w:ascii="Times New Roman"/>
          <w:b w:val="false"/>
          <w:i w:val="false"/>
          <w:color w:val="000000"/>
          <w:sz w:val="28"/>
        </w:rPr>
        <w:t>5-тармағына</w:t>
      </w:r>
      <w:r>
        <w:rPr>
          <w:rFonts w:ascii="Times New Roman"/>
          <w:b w:val="false"/>
          <w:i w:val="false"/>
          <w:color w:val="000000"/>
          <w:sz w:val="28"/>
        </w:rPr>
        <w:t xml:space="preserve"> және 46-бабының </w:t>
      </w:r>
      <w:r>
        <w:rPr>
          <w:rFonts w:ascii="Times New Roman"/>
          <w:b w:val="false"/>
          <w:i w:val="false"/>
          <w:color w:val="000000"/>
          <w:sz w:val="28"/>
        </w:rPr>
        <w:t>4-тармағына</w:t>
      </w:r>
      <w:r>
        <w:rPr>
          <w:rFonts w:ascii="Times New Roman"/>
          <w:b w:val="false"/>
          <w:i w:val="false"/>
          <w:color w:val="000000"/>
          <w:sz w:val="28"/>
        </w:rPr>
        <w:t xml:space="preserve"> «Елбасы» ұғымының енгізілуі Республиканың Тұңғыш Президентінің – Елбасының конституциялық-құқықтық мәртебесінен қисынды түрде келіп шығады және Негізгі Заңның ережелері мен нормаларына сәйкес келеді.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Конституциясында республикалық референдум мемлекет өмірінің аса маңызды мәселелерін шешудің демократиялық әдісі ретінде (1-баптың </w:t>
      </w:r>
      <w:r>
        <w:rPr>
          <w:rFonts w:ascii="Times New Roman"/>
          <w:b w:val="false"/>
          <w:i w:val="false"/>
          <w:color w:val="000000"/>
          <w:sz w:val="28"/>
        </w:rPr>
        <w:t>2-тармағы</w:t>
      </w:r>
      <w:r>
        <w:rPr>
          <w:rFonts w:ascii="Times New Roman"/>
          <w:b w:val="false"/>
          <w:i w:val="false"/>
          <w:color w:val="000000"/>
          <w:sz w:val="28"/>
        </w:rPr>
        <w:t xml:space="preserve">), сондай-ақ, сайлаумен қатар, халықтың өз билігін тікелей жүзеге асыруының нысаны (3-баптың </w:t>
      </w:r>
      <w:r>
        <w:rPr>
          <w:rFonts w:ascii="Times New Roman"/>
          <w:b w:val="false"/>
          <w:i w:val="false"/>
          <w:color w:val="000000"/>
          <w:sz w:val="28"/>
        </w:rPr>
        <w:t>2-тармағы</w:t>
      </w:r>
      <w:r>
        <w:rPr>
          <w:rFonts w:ascii="Times New Roman"/>
          <w:b w:val="false"/>
          <w:i w:val="false"/>
          <w:color w:val="000000"/>
          <w:sz w:val="28"/>
        </w:rPr>
        <w:t>) деп айқындалған.</w:t>
      </w:r>
      <w:r>
        <w:br/>
      </w:r>
      <w:r>
        <w:rPr>
          <w:rFonts w:ascii="Times New Roman"/>
          <w:b w:val="false"/>
          <w:i w:val="false"/>
          <w:color w:val="000000"/>
          <w:sz w:val="28"/>
        </w:rPr>
        <w:t>
</w:t>
      </w:r>
      <w:r>
        <w:rPr>
          <w:rFonts w:ascii="Times New Roman"/>
          <w:b w:val="false"/>
          <w:i w:val="false"/>
          <w:color w:val="000000"/>
          <w:sz w:val="28"/>
        </w:rPr>
        <w:t xml:space="preserve">
      Конституцияның 3-бабының </w:t>
      </w:r>
      <w:r>
        <w:rPr>
          <w:rFonts w:ascii="Times New Roman"/>
          <w:b w:val="false"/>
          <w:i w:val="false"/>
          <w:color w:val="000000"/>
          <w:sz w:val="28"/>
        </w:rPr>
        <w:t>1-тармағында</w:t>
      </w:r>
      <w:r>
        <w:rPr>
          <w:rFonts w:ascii="Times New Roman"/>
          <w:b w:val="false"/>
          <w:i w:val="false"/>
          <w:color w:val="000000"/>
          <w:sz w:val="28"/>
        </w:rPr>
        <w:t xml:space="preserve"> жарияланған «мемлекеттік биліктің бірден-бір бастауы – халық» деген ережеден келіп шығатыны – Қазақстан халқы Қазақстан мемлекетінің, оның егемендігінің, тәуелсіздігі мен конституциялық құрылысының негізі болып табылады (Конституциялық Кеңестің 2003 жылғы 1 желтоқсандағы № 12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Түбегейлі конституциялық құндылықтардың бірі бола отырып, халықтың еркі білдірілетін акт республикалық референдумда немесе елімізде мезгіл-мезгілімен өткізіліп отыратын республика Президенті және Парламенті сайлауында дауыс беру арқылы міндетті заң күшіне ие болады.</w:t>
      </w:r>
      <w:r>
        <w:br/>
      </w:r>
      <w:r>
        <w:rPr>
          <w:rFonts w:ascii="Times New Roman"/>
          <w:b w:val="false"/>
          <w:i w:val="false"/>
          <w:color w:val="000000"/>
          <w:sz w:val="28"/>
        </w:rPr>
        <w:t>
</w:t>
      </w:r>
      <w:r>
        <w:rPr>
          <w:rFonts w:ascii="Times New Roman"/>
          <w:b w:val="false"/>
          <w:i w:val="false"/>
          <w:color w:val="000000"/>
          <w:sz w:val="28"/>
        </w:rPr>
        <w:t>
      Мәселен, өзінің егемендік құқығын негізге ала отырып, Қазақстан халқы еліміздің қолданыстағы Конституциясын 1995 жылғы 30 тамызда нақ осы республикалық референдумда қабылдады.</w:t>
      </w:r>
      <w:r>
        <w:br/>
      </w:r>
      <w:r>
        <w:rPr>
          <w:rFonts w:ascii="Times New Roman"/>
          <w:b w:val="false"/>
          <w:i w:val="false"/>
          <w:color w:val="000000"/>
          <w:sz w:val="28"/>
        </w:rPr>
        <w:t>
</w:t>
      </w:r>
      <w:r>
        <w:rPr>
          <w:rFonts w:ascii="Times New Roman"/>
          <w:b w:val="false"/>
          <w:i w:val="false"/>
          <w:color w:val="000000"/>
          <w:sz w:val="28"/>
        </w:rPr>
        <w:t xml:space="preserve">
      Бұл орайда Конституциялық Кеңес, республикалық референдумда дауыс беру арқылы республика өмірінің аса маңызды кез келген мәселесі, соның ішінде Қазақстан Республикасы Тұңғыш Президентінің – Елбасының президенттік өкілеттігін ұзарту туралы мәселе де шешілуі мүмкін деп пайымдайды. Конституцияда белгіленген мемлекеттің біртұтастығын және аумақтық тұтастығын, Республиканы басқару нысанын (91-баптың </w:t>
      </w:r>
      <w:r>
        <w:rPr>
          <w:rFonts w:ascii="Times New Roman"/>
          <w:b w:val="false"/>
          <w:i w:val="false"/>
          <w:color w:val="000000"/>
          <w:sz w:val="28"/>
        </w:rPr>
        <w:t>2-тармағы</w:t>
      </w:r>
      <w:r>
        <w:rPr>
          <w:rFonts w:ascii="Times New Roman"/>
          <w:b w:val="false"/>
          <w:i w:val="false"/>
          <w:color w:val="000000"/>
          <w:sz w:val="28"/>
        </w:rPr>
        <w:t>) өзгертуге бағытталған бастамалар республикалық референдумның нысаны бола алмайды. Конституциялық заңда республикалық референдумға шығарылатын мәселелерге қатысты өзге де шектеулер белгіленуі мүмкін.</w:t>
      </w:r>
      <w:r>
        <w:br/>
      </w:r>
      <w:r>
        <w:rPr>
          <w:rFonts w:ascii="Times New Roman"/>
          <w:b w:val="false"/>
          <w:i w:val="false"/>
          <w:color w:val="000000"/>
          <w:sz w:val="28"/>
        </w:rPr>
        <w:t>
</w:t>
      </w:r>
      <w:r>
        <w:rPr>
          <w:rFonts w:ascii="Times New Roman"/>
          <w:b w:val="false"/>
          <w:i w:val="false"/>
          <w:color w:val="000000"/>
          <w:sz w:val="28"/>
        </w:rPr>
        <w:t xml:space="preserve">
      3. Негізгі Заңның 41-бабы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42-бабы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3-тармақтарының</w:t>
      </w:r>
      <w:r>
        <w:rPr>
          <w:rFonts w:ascii="Times New Roman"/>
          <w:b w:val="false"/>
          <w:i w:val="false"/>
          <w:color w:val="000000"/>
          <w:sz w:val="28"/>
        </w:rPr>
        <w:t xml:space="preserve"> нормаларымен президенттік мандаттың пайда болуы және тоқтатылуы туралы ережелер жүйелі түрде регламенттелген. Мұндайлардың қатарында: Мемлекет басшысын жалпыға бірдей, тең және төте сайлау құқығы негізінде республиканың кәмелетке толған азаматтарының жасырын дауыс беру арқылы сайлауы; ел Президенттігіне кандидатқа қойылатын талаптар; президенттік өкілеттіктің мерзімі, сайлау өткізілу мезгілі және оның қорытындыларын анықтау ережесі; анттың мәтіні және қызметке кірісу тәртібі; республика Президентінің өкілеттігін тоқтатудың негіздері мен тәртібі.</w:t>
      </w:r>
      <w:r>
        <w:br/>
      </w:r>
      <w:r>
        <w:rPr>
          <w:rFonts w:ascii="Times New Roman"/>
          <w:b w:val="false"/>
          <w:i w:val="false"/>
          <w:color w:val="000000"/>
          <w:sz w:val="28"/>
        </w:rPr>
        <w:t>
</w:t>
      </w:r>
      <w:r>
        <w:rPr>
          <w:rFonts w:ascii="Times New Roman"/>
          <w:b w:val="false"/>
          <w:i w:val="false"/>
          <w:color w:val="000000"/>
          <w:sz w:val="28"/>
        </w:rPr>
        <w:t xml:space="preserve">
      Бұл ретте Конституцияның 42-бабының </w:t>
      </w:r>
      <w:r>
        <w:rPr>
          <w:rFonts w:ascii="Times New Roman"/>
          <w:b w:val="false"/>
          <w:i w:val="false"/>
          <w:color w:val="000000"/>
          <w:sz w:val="28"/>
        </w:rPr>
        <w:t>5-тармағы</w:t>
      </w:r>
      <w:r>
        <w:rPr>
          <w:rFonts w:ascii="Times New Roman"/>
          <w:b w:val="false"/>
          <w:i w:val="false"/>
          <w:color w:val="000000"/>
          <w:sz w:val="28"/>
        </w:rPr>
        <w:t xml:space="preserve"> арнайы мақсатты көздейді. Бір адамның қатарынан екі реттен артық республика Президенті болып сайлануына тыйым салынуын жалпы ереже ретінде белгілей отырып (бірінші бөлік), бұл шектеуді ол Қазақстан Республикасының Тұңғыш Президентіне қолданбайды (екінші бөлік).</w:t>
      </w:r>
      <w:r>
        <w:br/>
      </w:r>
      <w:r>
        <w:rPr>
          <w:rFonts w:ascii="Times New Roman"/>
          <w:b w:val="false"/>
          <w:i w:val="false"/>
          <w:color w:val="000000"/>
          <w:sz w:val="28"/>
        </w:rPr>
        <w:t>
</w:t>
      </w:r>
      <w:r>
        <w:rPr>
          <w:rFonts w:ascii="Times New Roman"/>
          <w:b w:val="false"/>
          <w:i w:val="false"/>
          <w:color w:val="000000"/>
          <w:sz w:val="28"/>
        </w:rPr>
        <w:t xml:space="preserve">
      Қаралып отырған Заңда Конституцияның 42-бабы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жаңа редакцияда жазылған: «Бұл шектеу президенттік өкілеттіктер мерзімі республикалық референдумда ұзартылуы мүмкін Қазақстан Республикасының Тұңғыш Президентіне – Елбасына қолданылмайды».</w:t>
      </w:r>
      <w:r>
        <w:br/>
      </w:r>
      <w:r>
        <w:rPr>
          <w:rFonts w:ascii="Times New Roman"/>
          <w:b w:val="false"/>
          <w:i w:val="false"/>
          <w:color w:val="000000"/>
          <w:sz w:val="28"/>
        </w:rPr>
        <w:t>
</w:t>
      </w:r>
      <w:r>
        <w:rPr>
          <w:rFonts w:ascii="Times New Roman"/>
          <w:b w:val="false"/>
          <w:i w:val="false"/>
          <w:color w:val="000000"/>
          <w:sz w:val="28"/>
        </w:rPr>
        <w:t>
      Конституциялық Кеңес Заңның бұл нормасына баға бере отырып, Заңның 1-тармағында Қазақстан Республикасы Тұңғыш Президентінің – Елбасының президенттік өкілеттігі қай мерзімге ұзартылатыны анықталмағанын атап көрсетеді. Мұндай ұзартудың бір жолғы немесе қайталанатын сипаттағы екені, не болмаса Мемлекет басшысын сайлаудан толығымен бас тарту көзделетіні айқындалмаған.</w:t>
      </w:r>
      <w:r>
        <w:br/>
      </w:r>
      <w:r>
        <w:rPr>
          <w:rFonts w:ascii="Times New Roman"/>
          <w:b w:val="false"/>
          <w:i w:val="false"/>
          <w:color w:val="000000"/>
          <w:sz w:val="28"/>
        </w:rPr>
        <w:t>
</w:t>
      </w:r>
      <w:r>
        <w:rPr>
          <w:rFonts w:ascii="Times New Roman"/>
          <w:b w:val="false"/>
          <w:i w:val="false"/>
          <w:color w:val="000000"/>
          <w:sz w:val="28"/>
        </w:rPr>
        <w:t>
      Бұл конституциялық норманың анық жазылмауы Конституцияда көзделген мемлекеттік және қоғамдық институттардың практика жүзінде үйлеспеушілігіне әкеп соқтыруы мүмкін.</w:t>
      </w:r>
      <w:r>
        <w:br/>
      </w:r>
      <w:r>
        <w:rPr>
          <w:rFonts w:ascii="Times New Roman"/>
          <w:b w:val="false"/>
          <w:i w:val="false"/>
          <w:color w:val="000000"/>
          <w:sz w:val="28"/>
        </w:rPr>
        <w:t>
</w:t>
      </w:r>
      <w:r>
        <w:rPr>
          <w:rFonts w:ascii="Times New Roman"/>
          <w:b w:val="false"/>
          <w:i w:val="false"/>
          <w:color w:val="000000"/>
          <w:sz w:val="28"/>
        </w:rPr>
        <w:t xml:space="preserve">
      Бұл орайда, Конституциялық Кеңес заң заңдық тұрғыдан дәлме-дәл және әкеп соқтыратын салдары болжаулы болуға тиіс екенін, яғни оның нормалары жеткілікті дәрежеде анық тұжырымдалып, сол арқылы заң ережелерін өзінше пайымдау және қолдану мүмкіндігін жоққа шығаруға тиіс екенін бірнеше рет атап өткен болатын (Конституциялық Кеңестің 2008 жылғы 27 ақпандағы </w:t>
      </w:r>
      <w:r>
        <w:rPr>
          <w:rFonts w:ascii="Times New Roman"/>
          <w:b w:val="false"/>
          <w:i w:val="false"/>
          <w:color w:val="000000"/>
          <w:sz w:val="28"/>
        </w:rPr>
        <w:t>№ 2</w:t>
      </w:r>
      <w:r>
        <w:rPr>
          <w:rFonts w:ascii="Times New Roman"/>
          <w:b w:val="false"/>
          <w:i w:val="false"/>
          <w:color w:val="000000"/>
          <w:sz w:val="28"/>
        </w:rPr>
        <w:t xml:space="preserve">, 2009 жылғы 11 ақпандағы </w:t>
      </w:r>
      <w:r>
        <w:rPr>
          <w:rFonts w:ascii="Times New Roman"/>
          <w:b w:val="false"/>
          <w:i w:val="false"/>
          <w:color w:val="000000"/>
          <w:sz w:val="28"/>
        </w:rPr>
        <w:t>№ 1</w:t>
      </w:r>
      <w:r>
        <w:rPr>
          <w:rFonts w:ascii="Times New Roman"/>
          <w:b w:val="false"/>
          <w:i w:val="false"/>
          <w:color w:val="000000"/>
          <w:sz w:val="28"/>
        </w:rPr>
        <w:t xml:space="preserve"> және 2009 жылғы 20 тамыздағы </w:t>
      </w:r>
      <w:r>
        <w:rPr>
          <w:rFonts w:ascii="Times New Roman"/>
          <w:b w:val="false"/>
          <w:i w:val="false"/>
          <w:color w:val="000000"/>
          <w:sz w:val="28"/>
        </w:rPr>
        <w:t>№ 5</w:t>
      </w:r>
      <w:r>
        <w:rPr>
          <w:rFonts w:ascii="Times New Roman"/>
          <w:b w:val="false"/>
          <w:i w:val="false"/>
          <w:color w:val="000000"/>
          <w:sz w:val="28"/>
        </w:rPr>
        <w:t xml:space="preserve"> нормативтік қаулылары).</w:t>
      </w:r>
      <w:r>
        <w:br/>
      </w:r>
      <w:r>
        <w:rPr>
          <w:rFonts w:ascii="Times New Roman"/>
          <w:b w:val="false"/>
          <w:i w:val="false"/>
          <w:color w:val="000000"/>
          <w:sz w:val="28"/>
        </w:rPr>
        <w:t>
</w:t>
      </w:r>
      <w:r>
        <w:rPr>
          <w:rFonts w:ascii="Times New Roman"/>
          <w:b w:val="false"/>
          <w:i w:val="false"/>
          <w:color w:val="000000"/>
          <w:sz w:val="28"/>
        </w:rPr>
        <w:t xml:space="preserve">
      Осылайша, Қазақстан Республикасының Парламенті 2011 жылғы 14 қаңтарда қабылдап, Қазақстан Республикасы Президентінің қол қоюына ұсынылған «Қазақстан Республикасының Конституциясына өзгеріс пен толықтыру енгізу туралы» Қазақстан Республикасы Заңының 1-тармағы Қазақстан Республикасы Конституциясының 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w:t>
      </w:r>
      <w:r>
        <w:br/>
      </w:r>
      <w:r>
        <w:rPr>
          <w:rFonts w:ascii="Times New Roman"/>
          <w:b w:val="false"/>
          <w:i w:val="false"/>
          <w:color w:val="000000"/>
          <w:sz w:val="28"/>
        </w:rPr>
        <w:t>
</w:t>
      </w: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37-баптарын</w:t>
      </w:r>
      <w:r>
        <w:rPr>
          <w:rFonts w:ascii="Times New Roman"/>
          <w:b w:val="false"/>
          <w:i w:val="false"/>
          <w:color w:val="000000"/>
          <w:sz w:val="28"/>
        </w:rPr>
        <w:t xml:space="preserve">, 38-бабының </w:t>
      </w:r>
      <w:r>
        <w:rPr>
          <w:rFonts w:ascii="Times New Roman"/>
          <w:b w:val="false"/>
          <w:i w:val="false"/>
          <w:color w:val="000000"/>
          <w:sz w:val="28"/>
        </w:rPr>
        <w:t>1-тармағын</w:t>
      </w:r>
      <w:r>
        <w:rPr>
          <w:rFonts w:ascii="Times New Roman"/>
          <w:b w:val="false"/>
          <w:i w:val="false"/>
          <w:color w:val="000000"/>
          <w:sz w:val="28"/>
        </w:rPr>
        <w:t xml:space="preserve">, 39-бабының </w:t>
      </w:r>
      <w:r>
        <w:rPr>
          <w:rFonts w:ascii="Times New Roman"/>
          <w:b w:val="false"/>
          <w:i w:val="false"/>
          <w:color w:val="000000"/>
          <w:sz w:val="28"/>
        </w:rPr>
        <w:t>1-тармағын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End w:id="2"/>
    <w:bookmarkStart w:name="z33" w:id="3"/>
    <w:p>
      <w:pPr>
        <w:spacing w:after="0"/>
        <w:ind w:left="0"/>
        <w:jc w:val="both"/>
      </w:pPr>
      <w:r>
        <w:rPr>
          <w:rFonts w:ascii="Times New Roman"/>
          <w:b w:val="false"/>
          <w:i w:val="false"/>
          <w:color w:val="000000"/>
          <w:sz w:val="28"/>
        </w:rPr>
        <w:t>
</w:t>
      </w:r>
      <w:r>
        <w:rPr>
          <w:rFonts w:ascii="Times New Roman"/>
          <w:b/>
          <w:i w:val="false"/>
          <w:color w:val="000000"/>
          <w:sz w:val="28"/>
        </w:rPr>
        <w:t>қаулы етеді:</w:t>
      </w:r>
    </w:p>
    <w:bookmarkEnd w:id="3"/>
    <w:bookmarkStart w:name="z34" w:id="4"/>
    <w:p>
      <w:pPr>
        <w:spacing w:after="0"/>
        <w:ind w:left="0"/>
        <w:jc w:val="both"/>
      </w:pPr>
      <w:r>
        <w:rPr>
          <w:rFonts w:ascii="Times New Roman"/>
          <w:b w:val="false"/>
          <w:i w:val="false"/>
          <w:color w:val="000000"/>
          <w:sz w:val="28"/>
        </w:rPr>
        <w:t>
      1. Қазақстан Республикасының Парламенті 2011 жылғы 14 қаңтарда қабылдап, Қазақстан Республикасы Президентінің қол қоюына ұсынылған «Қазақстан Республикасының Конституциясына өзгеріс пен толықтыру енгізу туралы» Қазақстан Республикасының Заңы Қазақстан Республикасының Конституциясына сәйкес емес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Конституциясының 74-бабының </w:t>
      </w:r>
      <w:r>
        <w:rPr>
          <w:rFonts w:ascii="Times New Roman"/>
          <w:b w:val="false"/>
          <w:i w:val="false"/>
          <w:color w:val="000000"/>
          <w:sz w:val="28"/>
        </w:rPr>
        <w:t>1-тармағына</w:t>
      </w:r>
      <w:r>
        <w:rPr>
          <w:rFonts w:ascii="Times New Roman"/>
          <w:b w:val="false"/>
          <w:i w:val="false"/>
          <w:color w:val="000000"/>
          <w:sz w:val="28"/>
        </w:rPr>
        <w:t xml:space="preserve"> сай, Қазақстан Республикасының Парламенті 2011 жылғы 14 қаңтарда қабылдаған, Конституцияға сәйкес емес деп танылған «Қазақстан Республикасының Конституциясына өзгеріс пен толықтыру енгізу туралы» Қазақстан Республикасының Заңына қол қойылмайды және ол қолданысқа енгізілмейді.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r>
        <w:br/>
      </w:r>
      <w:r>
        <w:rPr>
          <w:rFonts w:ascii="Times New Roman"/>
          <w:b w:val="false"/>
          <w:i w:val="false"/>
          <w:color w:val="000000"/>
          <w:sz w:val="28"/>
        </w:rPr>
        <w:t>
</w:t>
      </w:r>
      <w:r>
        <w:rPr>
          <w:rFonts w:ascii="Times New Roman"/>
          <w:b w:val="false"/>
          <w:i w:val="false"/>
          <w:color w:val="000000"/>
          <w:sz w:val="28"/>
        </w:rPr>
        <w:t>
      4. Осы қаулы республикалық ресми басылымдарда қазақ және орыс тілдерінде жариялансын.</w:t>
      </w:r>
    </w:p>
    <w:bookmarkEnd w:id="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                                   И. 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