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d9e1" w14:textId="242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9 жылғы 12 шілдедегі N 104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0 желтоқсан N 17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ғдарламаларды (жобаларды) қаржыландыру (кредиттеу)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н берілген қаражаттың мақсатты пайдаланы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ерудің жекелеген мәселелері" турал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1999 жылғы 12 шілдедегі N 10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1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імінің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