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31ae" w14:textId="a3b3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7 қыркүйектегі N 205 Жарлығын іске асыру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10 қыркүйек N 129-ө</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бақылау және қадағалау функцияларын реттеу туралы" 1999 жылғы 7 қыркүйектегі N 205 </w:t>
      </w:r>
      <w:r>
        <w:rPr>
          <w:rFonts w:ascii="Times New Roman"/>
          <w:b w:val="false"/>
          <w:i w:val="false"/>
          <w:color w:val="000000"/>
          <w:sz w:val="28"/>
        </w:rPr>
        <w:t xml:space="preserve">U990205_ </w:t>
      </w:r>
      <w:r>
        <w:rPr>
          <w:rFonts w:ascii="Times New Roman"/>
          <w:b w:val="false"/>
          <w:i w:val="false"/>
          <w:color w:val="000000"/>
          <w:sz w:val="28"/>
        </w:rPr>
        <w:t xml:space="preserve">Жарлығын орындау үшін: </w:t>
      </w:r>
      <w:r>
        <w:br/>
      </w:r>
      <w:r>
        <w:rPr>
          <w:rFonts w:ascii="Times New Roman"/>
          <w:b w:val="false"/>
          <w:i w:val="false"/>
          <w:color w:val="000000"/>
          <w:sz w:val="28"/>
        </w:rPr>
        <w:t xml:space="preserve">
      1. Министрліктер, агенттіктер және ведомстволар он күн мерзімде: </w:t>
      </w:r>
      <w:r>
        <w:br/>
      </w:r>
      <w:r>
        <w:rPr>
          <w:rFonts w:ascii="Times New Roman"/>
          <w:b w:val="false"/>
          <w:i w:val="false"/>
          <w:color w:val="000000"/>
          <w:sz w:val="28"/>
        </w:rPr>
        <w:t xml:space="preserve">
      1) бұрын қабылданған нормативтік құқықтық актілерін Қазақстан Республикасы Президентінің 1999 жылғы 7 қыркүйектегі N 205 Жарлығына сәйкес келтірсін; </w:t>
      </w:r>
      <w:r>
        <w:br/>
      </w:r>
      <w:r>
        <w:rPr>
          <w:rFonts w:ascii="Times New Roman"/>
          <w:b w:val="false"/>
          <w:i w:val="false"/>
          <w:color w:val="000000"/>
          <w:sz w:val="28"/>
        </w:rPr>
        <w:t xml:space="preserve">
      2) орталық атқарушы органдар мен ведомстволар мемлекеттік органдарға ведомстволық бағыныстағы мемлекеттік бақылау және қадағалау функцияларын жүзеге асыру жөнінде құқығы бар заңды тұлғалардың құрылтай құжаттарын қайта қарауды қамтамасыз етсін, Әділет министрлігі көмек көрсетсін және бақылауды жүзеге асырсын. </w:t>
      </w:r>
      <w:r>
        <w:br/>
      </w:r>
      <w:r>
        <w:rPr>
          <w:rFonts w:ascii="Times New Roman"/>
          <w:b w:val="false"/>
          <w:i w:val="false"/>
          <w:color w:val="000000"/>
          <w:sz w:val="28"/>
        </w:rPr>
        <w:t xml:space="preserve">
      2. Табиғи монополияларды реттеу және бәсекені қорғау жөніндегі агенттік он күн мерзімде мүдделі министрліктермен бірлесіп: </w:t>
      </w:r>
      <w:r>
        <w:br/>
      </w:r>
      <w:r>
        <w:rPr>
          <w:rFonts w:ascii="Times New Roman"/>
          <w:b w:val="false"/>
          <w:i w:val="false"/>
          <w:color w:val="000000"/>
          <w:sz w:val="28"/>
        </w:rPr>
        <w:t xml:space="preserve">
      мемлекеттік бақылау және қадағалау функцияларын тек мемлекеттік органдардың ғана жүзеге асыруы мүмкіндігін; </w:t>
      </w:r>
      <w:r>
        <w:br/>
      </w:r>
      <w:r>
        <w:rPr>
          <w:rFonts w:ascii="Times New Roman"/>
          <w:b w:val="false"/>
          <w:i w:val="false"/>
          <w:color w:val="000000"/>
          <w:sz w:val="28"/>
        </w:rPr>
        <w:t xml:space="preserve">
      мемлекеттік органдары лауазымды тұлғаларының мемлекеттік бақылау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қадағалау функцияларын мемлекеттік органның мәртебесі жоқ ұйымдарға бергені </w:t>
      </w:r>
    </w:p>
    <w:p>
      <w:pPr>
        <w:spacing w:after="0"/>
        <w:ind w:left="0"/>
        <w:jc w:val="both"/>
      </w:pPr>
      <w:r>
        <w:rPr>
          <w:rFonts w:ascii="Times New Roman"/>
          <w:b w:val="false"/>
          <w:i w:val="false"/>
          <w:color w:val="000000"/>
          <w:sz w:val="28"/>
        </w:rPr>
        <w:t xml:space="preserve">үшін заңдық жауаптылығын көздейтін заң жобаларын әзірлесін және Қазақстан </w:t>
      </w:r>
    </w:p>
    <w:p>
      <w:pPr>
        <w:spacing w:after="0"/>
        <w:ind w:left="0"/>
        <w:jc w:val="both"/>
      </w:pPr>
      <w:r>
        <w:rPr>
          <w:rFonts w:ascii="Times New Roman"/>
          <w:b w:val="false"/>
          <w:i w:val="false"/>
          <w:color w:val="000000"/>
          <w:sz w:val="28"/>
        </w:rPr>
        <w:t>Республикасының Үкіметіне қарауға ұсынсын.</w:t>
      </w:r>
    </w:p>
    <w:p>
      <w:pPr>
        <w:spacing w:after="0"/>
        <w:ind w:left="0"/>
        <w:jc w:val="both"/>
      </w:pPr>
      <w:r>
        <w:rPr>
          <w:rFonts w:ascii="Times New Roman"/>
          <w:b w:val="false"/>
          <w:i w:val="false"/>
          <w:color w:val="000000"/>
          <w:sz w:val="28"/>
        </w:rPr>
        <w:t xml:space="preserve">     3.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both"/>
      </w:pPr>
      <w:r>
        <w:rPr>
          <w:rFonts w:ascii="Times New Roman"/>
          <w:b w:val="false"/>
          <w:i w:val="false"/>
          <w:color w:val="000000"/>
          <w:sz w:val="28"/>
        </w:rPr>
        <w:t>     4. Осы өкім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