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3a2" w14:textId="bb97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тысқары жерлердегi мемлекеттiк меншiк объектiлерiн есепке алуды ретке келтiру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19 қазандағы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тысқары жерлердегi мемлекеттiк меншiк объектiлерiн есепке алу және олардың пайдаланылуына жүйелi түрде бақылау жасауды енгiзу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департаментiне Қазақстан Республикасынан тысқары жерлердегi меншiк объектiлерiнiң тiзiлiмiн жүргiзу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Президенттiң Iс басқармасы (келiсiм бойынша) және өзге де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 мен ведомстволар бiр ай мерзiмде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Қаржы министрлiгiнiң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жекешелендiру департаментi Қазақстан Республикасынан тысқары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жерлердегi мемлекеттiк меншiктiң ведомстволық бағыныстағы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объектiлерi туралы толық ақпарат ұсынатын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1998 жылғы 19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202-ө өкiмiне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Республикасынан тысқары жерлердегi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меншiк объектiлерiнiң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ТIЗIЛIМI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 Объектiнiң |Баланста| Уәкiлеттi |Объект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 орналасқан |ұстаушы | органның  |Республикасының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 жерi    |        | атауы     |меншiгi ретiнде бекiтiлiп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        |           |берiлген құжаттың деректемелерi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Объектiнiң|       Объектiнiң техникалық 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|________________________________________________________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мақсаты  |Жалпы |Пайдалы|Салыну |Қабат.| Iргелес |Пайдалану.|Баланс.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|алаңы |алаңы  |мате.  |тылығы|жер      |ға берiл. |тық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|ш.м.  |ш.м.   |риалы  |      |учаскесi.|ген жылы  |құны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 |       |       |      |нiң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 |       |       |      |алаңы, га|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 |       |       |      |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