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d35f1" w14:textId="c6d35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Бiрлескен ғылыми зерттеу ұйымын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Премьер-Министрiнiң өкiмi 1997 жылғы 11 тамыздағы N 265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М.В.Ломоносов атындағы Москва мемлекеттiк университетi,
Қазақстан Республикасының Ғылым министрлiгi - Ғылым академиясының және
Бiлiм және мәдениет министрлiгiнiң арасындағы тығыз ғылыми-техникалық
байланыстарды,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Республикасынан жыл сайын оқуға қайтарымсыз негiзде
100 студент пен аспирант қабылдаудың қалыптасқан тәжiрибесiн,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 мен Ресей Федерациясының мүддесiнде
ғылыми зерттеулердiң тиiмдiлiгiн арттыру және жоғары бiлiктi ғылыми
кадрлар даярлау қажеттiлiгiн ескере отырып,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ММУ-дың Қазақстан Республикасындағы ғылыми, мәдениет пен ғылыми
инфрақұрылымды дамытудағы орасан зор үлесiн мойындай отырып: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Үкiметi мен Ресей Федерациясы
Үкiметiнiң арасындағы ғылыми-техникалық ынтымақтастық туралы 1996
жылғы 25 қарашадағы Келiсiмге сәйкес (5 және 6-баптар):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Республикасының Ғылым министрлiгi - Ғылым
академиясы бiр ай мерзiм iшiнде М.В.Ломоносов атындағы ММУ мен
тепе-тең негiзде В.Г.Фесенков атындағы астрофизика институтының
Тянь-Шань биiк таулы астрофизика обсерваториясының негiзiнде
бiрлескен ғылыми зерттеу ұйымын (Тянь-Шань астрономиялық
обсерваториясын) ұйымдастырсын.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 Қаржы министрлiгiнiң Мемлекеттiк мүлiк
пен акивтердi басқару департаментi белгiленген тәртiппен бiр ай
мерзiм iшiнде бiрлескен ғылыми-зерттеу ұйымының меншiгiне Тянь-Шань
биiк таулы астрофизика обсерваториясының оның қалалық инфрақұрылымын
қоса алғандағы мүлкiн тапсырсын.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Ғылым министрлiгi - Ғылым академиясы ММУ-дың басшылығымен
бiрлесе отырып, екi ай мерзiм iшiнде бiрлескен ғылыми-зерттеу ұйымы -
Тянь-Шань астрономиялық обсерваториясын қаржыландыру мен басқару
мәселелерiн шешсiн.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