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1497" w14:textId="6ba1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Дефолт фактiлерiне жол бермеу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28 шiлдегi N 244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шетелдiк несиешiлер алдындағы
мiндеттемелерiн орындау және дефолт фактiлерiне жол бермеу
мақсатында:
</w:t>
      </w:r>
      <w:r>
        <w:br/>
      </w:r>
      <w:r>
        <w:rPr>
          <w:rFonts w:ascii="Times New Roman"/>
          <w:b w:val="false"/>
          <w:i w:val="false"/>
          <w:color w:val="000000"/>
          <w:sz w:val="28"/>
        </w:rPr>
        <w:t>
          1. Қазақстан Республикасының Қаржы министрлiгi Қазақстан
Республикасының 1994 жылғы 29 маусымдағы N Ф 22-3/42, 1994 жылғы 24
наурыздағы N Ф 22-3/22, 1994 жылғы 13 мамырдағы N Ф 22-3/31, 1994
жылғы 10 маусымдағы N Ф-22-3/40, 1995 жылғы 8 маусымдағы N Ф 22-3/8
және 1994 жылғы 21 қазандағы N Ф 22-3/46 берiлген мемлекеттiк
кепiлдiктерiне сәйкес шетел банктерiнiң ұсынған шоттары негiзiнде
дәрменсiз зайымшылар үшiн қосымшаға орай мерзiмi өткен төлемдердi,
1997 жылға арналған республикалық бюджетте "Несиелендiру минус өтеу"
бөлiмiндегi көзделген қаражат шегiнде төлемнiң датасындағы бағамдық
айырма өзгерiсiн ескере отырып, сондай-ақ есептелген айыппұлдар
сомасын төлесiн.
</w:t>
      </w:r>
      <w:r>
        <w:br/>
      </w:r>
      <w:r>
        <w:rPr>
          <w:rFonts w:ascii="Times New Roman"/>
          <w:b w:val="false"/>
          <w:i w:val="false"/>
          <w:color w:val="000000"/>
          <w:sz w:val="28"/>
        </w:rPr>
        <w:t>
          2. Қазақстан Республикасының мемлекеттiк Экспорт-импорт банкi
</w:t>
      </w:r>
      <w:r>
        <w:rPr>
          <w:rFonts w:ascii="Times New Roman"/>
          <w:b w:val="false"/>
          <w:i w:val="false"/>
          <w:color w:val="000000"/>
          <w:sz w:val="28"/>
        </w:rPr>
        <w:t>
</w:t>
      </w:r>
    </w:p>
    <w:p>
      <w:pPr>
        <w:spacing w:after="0"/>
        <w:ind w:left="0"/>
        <w:jc w:val="left"/>
      </w:pPr>
      <w:r>
        <w:rPr>
          <w:rFonts w:ascii="Times New Roman"/>
          <w:b w:val="false"/>
          <w:i w:val="false"/>
          <w:color w:val="000000"/>
          <w:sz w:val="28"/>
        </w:rPr>
        <w:t>
алынған қаражатты республикалық бюджетке қайтаруды қамтамасыз ету
жөнiнде барлық қажеттi шараларды қолдансын.
     3. Осы өкiмнiң атқарылуына бақылау жасау Қазақстан Республикасының
Қаржы министрлiгiне жүктелсiн.
     Премьер-Министр
                                     Қазақстан Республикасы
                                       Премьер-Министрiнiң
                                     1997 жылғы 28 шiлдедегi
                                         N 244 өкiмiне
                                             қосымша
       Шетел несиелерiн өтеу жөнiндегi мерзiмi өткен төлемдер
                                СОМАСЫ
___________________________________________________________________
     Заемшы-ұйым            |  Валюта  төлемi   |   Төлем сомасы
___________________________________________________________________
   Француз несие желiсi     |                   |
"Тағам" АҚ                  | француз франкi    | 5 869 127, 25
     АҚШ несие желiсi       |                   |
"Тағам" АҚ                  | АҚШ доллары       | 2 156 114, 46
     Герман несие желiсi    |                   |
"Азат" концернi             | немiс маркасы     |   524 622, 79
     Канада несие желiсi    |                   |
"Ақтөбемұнай" АҚ            | АҚШ доллары       |   265 935, 71
___________________________________________________________________
     Барлығы                | француз франкi    | 5 869 127, 25
                            | АҚШ доллары       | 2 422 050, 17
                            | немiс маркасы     |   524 622, 79
___________________________________________________________________
________________________________________________________________
               Оның iшiнде
_________________________________________________________________
       негiзгi борыш        |    проценттер      | басқасы
_________________________________________________________________
      5 210 488, 89         |  658 638, 36       |       -
                            |                    |
      1 651 268, 82         |  504 422, 74       |  422, 90
             -              |  524 622, 79       |       -
        239 285, 71         |   26 650, 00       |       -
__________________________________________________________________
      5 210 488, 89         |      658 638, 36   |       -
      1 890 554, 53         |      531 072, 74   |  422, 90
             -              |      524 622, 79   |       -
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