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579f" w14:textId="c375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Шығындарды өтеу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14 шiлдедегi N 228</w:t>
      </w:r>
    </w:p>
    <w:p>
      <w:pPr>
        <w:spacing w:after="0"/>
        <w:ind w:left="0"/>
        <w:jc w:val="left"/>
      </w:pPr>
      <w:r>
        <w:rPr>
          <w:rFonts w:ascii="Times New Roman"/>
          <w:b w:val="false"/>
          <w:i w:val="false"/>
          <w:color w:val="000000"/>
          <w:sz w:val="28"/>
        </w:rPr>
        <w:t>
</w:t>
      </w:r>
      <w:r>
        <w:rPr>
          <w:rFonts w:ascii="Times New Roman"/>
          <w:b w:val="false"/>
          <w:i w:val="false"/>
          <w:color w:val="000000"/>
          <w:sz w:val="28"/>
        </w:rPr>
        <w:t>
          Атырау облысында 1997 жылдың қысқы және көктемгi кезеңiндегi
байқалған табиғи зiлзалалардың алдын алу және оның зардаптарын жою
жөнiндегi жұмыстардың орындалуына кеткен шығындарды өтеу мақсатында
Қазақстан Республикасының Көлiк және коммуникациялар министрлiгi:
</w:t>
      </w:r>
      <w:r>
        <w:br/>
      </w:r>
      <w:r>
        <w:rPr>
          <w:rFonts w:ascii="Times New Roman"/>
          <w:b w:val="false"/>
          <w:i w:val="false"/>
          <w:color w:val="000000"/>
          <w:sz w:val="28"/>
        </w:rPr>
        <w:t>
          Атырау облысының республикалық мәнi бар қираған автомобиль
жолдарын қалпына келтiруге пайдалануы үшiн 1997 жылы және 1998 жылдың
бiрiншi жартыжылдығында Атырау облысының төлеушiлерiнен түсетiн барлық
төлем сомасын Қазақстан Республикасы Көлiк және коммуникациялар
министрлiгiнiң Жол қорының шотынан белгiленген тәртiппен аударуды
қамтамасыз етсiн;
&lt;*&gt;
</w:t>
      </w:r>
      <w:r>
        <w:rPr>
          <w:rFonts w:ascii="Times New Roman"/>
          <w:b w:val="false"/>
          <w:i w:val="false"/>
          <w:color w:val="000000"/>
          <w:sz w:val="28"/>
        </w:rPr>
        <w:t>
</w:t>
      </w:r>
    </w:p>
    <w:p>
      <w:pPr>
        <w:spacing w:after="0"/>
        <w:ind w:left="0"/>
        <w:jc w:val="left"/>
      </w:pPr>
      <w:r>
        <w:rPr>
          <w:rFonts w:ascii="Times New Roman"/>
          <w:b w:val="false"/>
          <w:i w:val="false"/>
          <w:color w:val="000000"/>
          <w:sz w:val="28"/>
        </w:rPr>
        <w:t>
     су басу аймағына душар болған Құлсары-Мақат темiр жол
учаскелерiне тексеру жүргiзсiн және темiр жолдың бүкiл өне бойында
қозғалыстың қауiпсiздiгiн қамтамасыз ете отырып, өз қаражаты есебiнен
оларды қалпына келтiру жөнiнде шаралар қолдансын.
     ЕСКЕРТУ. Қаулы өзгертiлдi - ҚРҮ-нiң 1998.06.19. N 120 қаулысымен.
</w:t>
      </w:r>
      <w:r>
        <w:rPr>
          <w:rFonts w:ascii="Times New Roman"/>
          <w:b w:val="false"/>
          <w:i w:val="false"/>
          <w:color w:val="000000"/>
          <w:sz w:val="28"/>
        </w:rPr>
        <w:t xml:space="preserve"> R980120_ </w:t>
      </w:r>
      <w:r>
        <w:rPr>
          <w:rFonts w:ascii="Times New Roman"/>
          <w:b w:val="false"/>
          <w:i w:val="false"/>
          <w:color w:val="000000"/>
          <w:sz w:val="28"/>
        </w:rPr>
        <w:t>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