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dd82" w14:textId="e4bd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Қаражатты республикалық бюджетке қайтару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31 желтоқсан N 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Шетел несие берушiсiнiң алдындағы
мiндеттемелерiн орындау және дефолт фактiлерiне жол бермеу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шетел банкi
берген шоттар негiзiнде "Алемсистем" қаржы-инвестициялық компаниясы
үшiн жалпы сомасы 400 095 (төрт жүз мың тоқсан бес) АҚШ доллары
болған мерзiмi өткен төлемдердi, сондай-ақ есептелген айыппұл
сомаларын 1996 жылға арналған республикалық бюджетте "Сыртқы
экономикалық қызмет" бөлiмi бойынша көзделген қаражат есебiнен
төлейтiн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Alem Bank Kazakstan алынған қаражатты республикалық бюджетке
қайтаруды қамтамасыз ету бойынша барлық қажеттi шараларды қабылдасын.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өкiмнiң орындалуына бақылау жасау Қазақстан
Республикасының Қаржы министрлiгiне жүктелсiн.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