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05a7" w14:textId="74c0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 желтоқсан N 545</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жылғы 29 наурызда Беларусь Республикасы, Қазақстан
Республикасы, Қырғыз Республикасы және Ресей Федерациясы
мемлекеттерiнiң басшылары қол қойған Экономикалық және гуманитарлық
салаларда интеграцияны тереңдету туралы келiсiмге сәйкес Беларусь
Республикасы, Қазақстан Республикасы, Қырғыз Республикасы және Ресей
Федерациясы Парламентаралық комитетi қызметiн жүзеге асыру мақсатында
Тәуелсiз Мемлекеттер Достастығының мемлекетаралық және үкiметаралық
органдарын үлестiк ұстап тұруға, аталған комитеттi ақпараттық және
материалдық қамтамасыз етуге 1996 жылға арналған республикалық
бюджетте көзделген қаражат есебiнен 1120 мың (бiр миллион жүз жиырма
мың) теңге сомасында бюджеттiк қаржы бөлiнсiн.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