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09c6" w14:textId="fc20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қамтамасыз ету реформасы тұжырымдамасының жобасын әзiрлеу мақсатына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1996 жылғы 13 тамыздағы N 385. Күшi жойылды - Қазақстан Республикасы Үкіметінің 1997.01.30. N 16 өкiмiмен.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реформаны тереңдету
жөнiндегi 1996-1998 жылдарға арналған iс-қимыл бағдарламасына сәйкес
және Қазақстан Республикасында Зейнетақымен қамтамасыз ету реформасы
тұжырымдамасының жобасын әзiрлеу мақсатына мына құрамда жұмыс тобы
құрылсын:
     Әйiмбетов С.С.        - Қазақстан Республикасының Халықты
                             әлеуметтiк қорғау министрi, 
                             топ жетекшiсi
&lt;*&gt;
     Романов В.И.          - Халықты әлеуметтiк қорғау
                             министрiнiң бiрiншi орынбасары,
                             төрағаның орынбасары
     Марченко Г.А.         - Қазақстан Республикасының
                             Ұлттық Банкi төрағасының орынбасары,
                             төрағаның орынбасары (келiсiмi
                             бойынша)
     Сембаев Д.Х.          - Парламент Сенатының Экономика, Қаржы
                             және бюджет жөнiндегi комитетiнiң
                             төрағасы (келiсiмi бойынша)
&lt;*&gt;
     Бегахметов Т.К.       - Қазақстан Республикасы Үкiметiнiң 
                             Аппараты Басшысының орынбасары
&lt;*&gt;
     Әжiбаев Б.Н.          - Қазақстан Республикасы Үкiметiнiң
                             Аппараты Заң бөлiмiнiң консультанты
&lt;*&gt;
     Есенбаев М.Т.         - Қазақстан Республикасының Ұлттық
                             Банкiнiң банктердi қадағалау департаментi
                             N 3 басқармасы бастығының орынбасары
                             (келiсiмi бойынша)
&lt;*&gt;
                            Топ мүшелерi:
     Әлiшпанова М.Т.       - Қазақстан Республикасы Үкіметiнiң
                             Аппараты Қаржы, еңбек және ақша
                             айналысы бөлiмiнiң консультанты
     Әлмағамбетов Б.А.     - Қазақстан Республикасының
                             Экономика министрлiгi әлеуметтiк
                             саясат және кадр әуелетi
                             басқармасының бастығы
     Антонова Л.И.         - Қазақстан Республикасының Халықты
                             әлеуметтiк қорғау министрлiгi
                             зейнетақы қоры iстерi жөнiндегi
                             бас басқармасының бастығы
     Деева Т.Н.            - Қазақстан Республикасының Қаржы
                             министрлiгi әлеуметтiк сала
                             департаментiнiң әлеуметтiк
                             бағдарлама бөлiмiнiң бас маманы
     Демеуова А.С.         - Қазақстан Республикасының Еңбек
                             министрлiгi күнкөрiс деңгейi
                             және еңбекке қабiлеттi халықты
                             әлеуметтiк қолдау басқармасының
                             бастығы
     Жүнiсова И.З.         - Қазақстан Республикасының Ғылым
                             министрлiгi - ғылым академиясының
                             Мемлекет және құқық институтының
                             ғылыми қызметкерi
     Егоров В.Н.           - Қазақстан Республикасының Парламент
                             Мәжiлiсiнiң депутаты (келiсiмi
                             бойынша)
     Кемелов М.К.          - Қазақстан Республикасы Парламентi
                             Мәжiлiсiнiң депутаты (келiсiмi
                             бойынша)
     Котенко Н.Л.          - Қазақстан Республикасы Үкiметiнiң
                             Аппараты Қаржы, еңбек және ақша
                             айналысы бөлiмiнiң меңгерушiсi
     Манабаева К.А.        - Қазақстан Республикасының
                             Халықты әлеуметтiк қорғау
                             министрлiгi зейнетақымен
                             қамтамасыз етудi ұйымдастыру
                             басқармасының бастығы
     Марио Абухадба        - Зейнетақы жүйесi реформасы
                             жобасының жетекшiсi, DAI
                             компаниясының консультанты
                             (келiсiмi бойынша)
     Москалева Г.П.        - Қазақстан Республикасы Ұлттық
                             Банкiнiң Банк қадағалау
                             департаментi N 5 басқармасының
                             бастығы (келiсiмi бойынша)
     Сатыбалдиев Д.С.      - Қазақстан Республикасының Еңбек
                             министрлiгi еңбек қорғау және
                             жағдайлары департаментiнiң еңбек
                             жағдайлары жөнiндегi мемлекеттiк
                             бас мемлекеттiк сарапшысы
     Тасыбеков А.Б.        - Қазақстан Республикасының Ұлттық
                             Банкi Заң департаментiнiң бас заң
                             консультанты (келiсiмi бойынша)
     Шамина Е.С.           - Қазақстан Республикасының Әдiлет
                             министрлiгi экономикалық және
                             әлеуметтiк-мәдени заңдар
                             басқармасының бас консультанты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Жұмыс тобы 1997 жылдың 1 қаңтарына дейiн Қазақстан 
Республикасындағы Зейнетақымен қамтамасыз ету реформасы 
тұжырымдамасының келiсiлген жобасын әзiрлесiн және оны Қазақстан 
Республикасы Үкiметiнiң қарауына енгiзсiн.
&lt;*&gt;
</w:t>
      </w:r>
      <w:r>
        <w:br/>
      </w:r>
      <w:r>
        <w:rPr>
          <w:rFonts w:ascii="Times New Roman"/>
          <w:b w:val="false"/>
          <w:i w:val="false"/>
          <w:color w:val="000000"/>
          <w:sz w:val="28"/>
        </w:rPr>
        <w:t>
          ЕСКЕРТУ. 1,2-тармақтарға өзгерiстер енгiзiлдi - ҚРҮ-нiң 
</w:t>
      </w:r>
      <w:r>
        <w:br/>
      </w:r>
      <w:r>
        <w:rPr>
          <w:rFonts w:ascii="Times New Roman"/>
          <w:b w:val="false"/>
          <w:i w:val="false"/>
          <w:color w:val="000000"/>
          <w:sz w:val="28"/>
        </w:rPr>
        <w:t>
                            1996.09.30. N 458 өкiмiмен.
</w:t>
      </w:r>
      <w:r>
        <w:br/>
      </w:r>
      <w:r>
        <w:rPr>
          <w:rFonts w:ascii="Times New Roman"/>
          <w:b w:val="false"/>
          <w:i w:val="false"/>
          <w:color w:val="000000"/>
          <w:sz w:val="28"/>
        </w:rPr>
        <w:t>
          3. Жұмыс тобының жетекшiсi ұйымдастыру жұмысының тәртiбi мен 
кестесiн, мiндеттердi бөлiсудi, әзiрленетiн Тұжырымдама жобасының
негiзгi бағыттарының бөлiгiн жұмыс тобының жауапты мүшелерiне 
бекiтудi, әлемдiк тәжiрибедегi зейнетақымен қамтамасыз ету жүйесiн
реформалауға байланысты талдама және басқа материалдар тiзбесiн,
Тұжырымдама жобасының кейбiр ережелерiн жүзеге асыру мерзiмiн 
белгiлеп, оған ғылыми талдама жасасын.
&lt;*&gt;
</w:t>
      </w:r>
      <w:r>
        <w:br/>
      </w:r>
      <w:r>
        <w:rPr>
          <w:rFonts w:ascii="Times New Roman"/>
          <w:b w:val="false"/>
          <w:i w:val="false"/>
          <w:color w:val="000000"/>
          <w:sz w:val="28"/>
        </w:rPr>
        <w:t>
          4. Министрлiктердiң, мемлекеттiк комитеттердiң және ұйымдардың
басшылары:
</w:t>
      </w:r>
      <w:r>
        <w:br/>
      </w:r>
      <w:r>
        <w:rPr>
          <w:rFonts w:ascii="Times New Roman"/>
          <w:b w:val="false"/>
          <w:i w:val="false"/>
          <w:color w:val="000000"/>
          <w:sz w:val="28"/>
        </w:rPr>
        <w:t>
          Қазақстан Республикасында Зейнетақымен қамтамасыз ету реформасы
Тұжырымдамасының жобасын әзiрлеу жөнiндегi жұмыс тобына өзiнiң
құзыретi шегiнде белсендi көмек көрсетсiн;
</w:t>
      </w:r>
      <w:r>
        <w:br/>
      </w:r>
      <w:r>
        <w:rPr>
          <w:rFonts w:ascii="Times New Roman"/>
          <w:b w:val="false"/>
          <w:i w:val="false"/>
          <w:color w:val="000000"/>
          <w:sz w:val="28"/>
        </w:rPr>
        <w:t>
          жұмыс тобы мүшелерiнiң олардың жұмыс тобы кеңесiне жұмыс орнына 
қатысуын кедергiсiз қамтамасыз етсiн.
&lt;*&gt;
</w:t>
      </w:r>
      <w:r>
        <w:br/>
      </w:r>
      <w:r>
        <w:rPr>
          <w:rFonts w:ascii="Times New Roman"/>
          <w:b w:val="false"/>
          <w:i w:val="false"/>
          <w:color w:val="000000"/>
          <w:sz w:val="28"/>
        </w:rPr>
        <w:t>
          ЕСКЕРТУ. Қаулы 3,4-тармақтармен толықтырылды - ҚРҮ-нiң 
</w:t>
      </w:r>
      <w:r>
        <w:br/>
      </w:r>
      <w:r>
        <w:rPr>
          <w:rFonts w:ascii="Times New Roman"/>
          <w:b w:val="false"/>
          <w:i w:val="false"/>
          <w:color w:val="000000"/>
          <w:sz w:val="28"/>
        </w:rPr>
        <w:t>
                            1996.09.30. N 458 өкiмiмен.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