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9193" w14:textId="cd19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ия дауысы" конкурсына қатысушыларды көтермелеу үшi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30 шiлде N 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ыл сайын ТМД елдерi мен алыс шетел жетекшi әншiлерiнiң
қатысуымен кең танымал әуендер мен әндердiң "Азия дауысы" халықаралық
конкурсының, сондай-ақ "Азия дауысы" конкурсының шеңберiнде
республика композиторларының шығармашылығын насихаттау үшiн Қазақстан
эстрадасы күнiнiң өткізiлуiне байланысты және конкурстың халықаралық
көлемде танымалдығы артуын ескере отырып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Халықаралық "Азия дауысы" конкурсына қатысушыларды көтермелеу
үшiн 7 /жетi/ мың АҚШ долларына баламды мөлшердегi Қазақстан
Республикасы Президентiнiң Жүлдесi мен 1 /бiр/ мың АҚШ долларына
баламды мөлшердегi Қазақстан Республикасы Мәдениет министрлiгiнiң 
6 Жүлдесi ұйымдас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көрсетiлген
соманы 1996 жылға арналған республикалық бюджеттiң 201-шi "Мәдениет"
тармағы бойынша орталықтандырылған шаралар үшiн көзделген қаражаттар
есебiнен жүлделердi ұйымдастыруға бө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өрсетiлген жүлделердi алған адамдарға салық салу "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бюджетке төленетiн басқа да мiндеттi төлемдер туралы" Қазақстан
Республикасы Президентiнiң 1995 жылғы 24 сәуiрдегi Заң күшi бар
Жарлығының 34-бабының 5-тармағындағы 6-тармақшаға сәйкес жүзеге
асырылады деп белгiленсiн.
     4. Осы өкiмнiң орындалуына бақылау жасау Қазақстан
Республикасының Мәдениет министрлiгiне жүктелсiн.
     Премьер-Министрдiң
       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