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8aaf" w14:textId="7398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Жемдiк астық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5 маусым N 261-ө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Бағалы асыл тұқымды шошқа басын сақтау мақсатында Қостанай
облысы Урицкий ауданының әкiмi мен шаруашылықтарының берген
кепiлдiгiмен 1:1, 1 ара қатынасында 1996 жылғы егiннен қайтару
шартымен мемлекеттiк ресурстан Қарағанды облысының "Волынский бекон"
акционерлiк қоғамына өткен жылдарғы өнiмнен 4 мың тонна көлемде
жемдiк астық бөлу жөнiндегi Қазақстан Республикасы Ауыл шаруашылығы
министрлiгiнiң Мемлекеттiк азық-түлiк контракт корпорациясымен
келiсiлген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Ауыл шаруашылығы министрлiгi,
Мемлекеттiк азық-түлiк контракт корпорациясы және Қарағанды, Қостанай
облыстарының әкiмдерi астықты желiлiк астық қабылдау кәсiпорындарына
жеткiзе отырып, оның 1996 жылғы 1 қарашаға дейiн қайтарылуын
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