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aaf" w14:textId="739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Жемдiк астық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5 маусым N 261-ө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Бағалы асыл тұқымды шошқа басын сақтау мақсатында Қостанай
облысы Урицкий ауданының әкiмi мен шаруашылықтарының берген
кепiлдiгiмен 1:1, 1 ара қатынасында 1996 жылғы егiннен қайтару
шартымен мемлекеттiк ресурстан Қарағанды облысының "Волынский бекон"
акционерлiк қоғамына өткен жылдарғы өнiмнен 4 мың тонна көлемде
жемдiк астық бөлу жөнiндегi Қазақстан Республикасы Ауыл шаруашылығы
министрлiгiнiң Мемлекеттiк азық-түлiк контракт корпорациясымен
келiсiлген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министрлiгi,
Мемлекеттiк азық-түлiк контракт корпорациясы және Қарағанды, Қостанай
облыстарының әкiмдерi астықты желiлiк астық қабылдау кәсiпорындарына
жеткiзе отырып, оның 1996 жылғы 1 қарашаға дейiн қайтарылуын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