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0d8b" w14:textId="68c0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Васильковск алтын рудасы кен орнын пайдалану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 маусымдағы N 254. Күшi жойылды - Қазақстан Республикасы Үкіметінің 1997.02.03. N 139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Васильковск алтын рудасы кен орнын өнеркәсiптiк игеру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инвестициялық бағдарламалары конкурсының процедураларына сәйкес:
     1. Васильковск алтын рудасы кен орнын пайдалануға қатысуға 
үмiткерлердi таңдау жүргiзу жөнiнде конкурс комиссиясының 1996 жылғы  
30 мамырдағы есебi бекiтiлсiн.
     2. "Тек Корпорэйшн", "Бақыршық Голд ПИ-Эл-Си" және "Ферст 
Дайнасти Майнз  Лтд"-дан (Бұдан әрi - "Тек" тобы) тұратын компаниялар 
тобына 000000Васильковск алтын рудасы кен орнын пайдалануға берiлген 
лицензия шарттары бойынша келiссөздер жүргiзуге қысқа мерзiмдi құқық 
берiлсiн.
     Лицензияның шарты басқа ережелермен қатар:
     тәртiп және мәмiленiң түпкiлiктi құжаттарын аяқтауының соңғы
мерзiмiн;
     ең төменгi жұмыс бағдарламасын;
     қаржылық мiндеттеменi: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"Тек" тобының конкурстық өткiзуге арналған конкурстық
комиссиясының барлық шығасылары мен мәмiлелердi құжаттау бойынша
"Тек" тобымен одан әрi келiссөздер жүргiзудiң төлем шарттары, сондай-ақ
қол қойылған бонустың ұсыныстар шарттарына сәйкес "Тек" тобының
төлемiн қамтуға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Конкурстық комиссияға,  егер тараптардың келiсiмге қолы 
жетпеген жағдайда, "Тек" тобына 1996 жылдың 1 шiлдесiне дейiн лицензия
берiлмеген болса "Тек" тобымен қысқа мерзiмдi келiссөздер жүргiзу
мерзiмiн ұзарту туралы немесе басқа компаниялармен - конкурс
қатысушыларымен келiссөздер жүргiзудi бастау туралы шешiм қабылдауға
өкiлеттiк берiлсiн.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