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0d8b" w14:textId="68c0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Васильковск алтын рудасы кен орнын пайдалану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1 маусымдағы N 254. Күшi жойылды - Қазақстан Республикасы Үкіметінің 1997.02.03. N 139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Васильковск алтын рудасы кен орнын өнеркәсiптiк игеру жөнiндегi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инвестициялық бағдарламалары конкурсының процедураларына сәйкес:
     1. Васильковск алтын рудасы кен орнын пайдалануға қатысуға 
үмiткерлердi таңдау жүргiзу жөнiнде конкурс комиссиясының 1996 жылғы  
30 мамырдағы есебi бекiтiлсiн.
     2. "Тек Корпорэйшн", "Бақыршық Голд ПИ-Эл-Си" және "Ферст 
Дайнасти Майнз  Лтд"-дан (Бұдан әрi - "Тек" тобы) тұратын компаниялар 
тобына 000000Васильковск алтын рудасы кен орнын пайдалануға берiлген 
лицензия шарттары бойынша келiссөздер жүргiзуге қысқа мерзiмдi құқық 
берiлсiн.
     Лицензияның шарты басқа ережелермен қатар:
     тәртiп және мәмiленiң түпкiлiктi құжаттарын аяқтауының соңғы
мерзiмiн;
     ең төменгi жұмыс бағдарламасын;
     қаржылық мiндеттеменi: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"Тек" тобының конкурстық өткiзуге арналған конкурстық
комиссиясының барлық шығасылары мен мәмiлелердi құжаттау бойынша
"Тек" тобымен одан әрi келiссөздер жүргiзудiң төлем шарттары, сондай-ақ
қол қойылған бонустың ұсыныстар шарттарына сәйкес "Тек" тобының
төлемiн қамтуға тиiс.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Конкурстық комиссияға,  егер тараптардың келiсiмге қолы 
жетпеген жағдайда, "Тек" тобына 1996 жылдың 1 шiлдесiне дейiн лицензия
берiлмеген болса "Тек" тобымен қысқа мерзiмдi келiссөздер жүргiзу
мерзiмiн ұзарту туралы немесе басқа компаниялармен - конкурс
қатысушыларымен келiссөздер жүргiзудi бастау туралы шешiм қабылдауға
өкiлеттiк берiлсiн.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