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c84310" w14:textId="5c8431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Болаттан жасалған бұйымдардың жекелеген түрлерiн сату туралы</w:t>
      </w:r>
    </w:p>
    <w:p>
      <w:pPr>
        <w:spacing w:after="0"/>
        <w:ind w:left="0"/>
        <w:jc w:val="both"/>
      </w:pPr>
      <w:r>
        <w:rPr>
          <w:rFonts w:ascii="Times New Roman"/>
          <w:b w:val="false"/>
          <w:i w:val="false"/>
          <w:color w:val="000000"/>
          <w:sz w:val="28"/>
        </w:rPr>
        <w:t>Қазақстан Республикасы Премьер-Министрiнiң өкiмi 1996 жылғы 30 қаңтар N 40-ө</w:t>
      </w:r>
    </w:p>
    <w:p>
      <w:pPr>
        <w:spacing w:after="0"/>
        <w:ind w:left="0"/>
        <w:jc w:val="left"/>
      </w:pPr>
      <w:r>
        <w:rPr>
          <w:rFonts w:ascii="Times New Roman"/>
          <w:b w:val="false"/>
          <w:i w:val="false"/>
          <w:color w:val="000000"/>
          <w:sz w:val="28"/>
        </w:rPr>
        <w:t>
</w:t>
      </w:r>
      <w:r>
        <w:rPr>
          <w:rFonts w:ascii="Times New Roman"/>
          <w:b w:val="false"/>
          <w:i w:val="false"/>
          <w:color w:val="000000"/>
          <w:sz w:val="28"/>
        </w:rPr>
        <w:t>
          1. Қазақстан Республикасының Бельгия Корольдiгiндегi Төтенше
және Өкiлеттi Елшiсi Ә.М. Қырбасовқа Брюссель қаласындағы болаттан
жасалған бұйымдардың жекелеген түрлерiн сату туралы Қазақстан
Республикасының Үкiметi мен Еуропалық көмiр және болат бiрлестiгi
арасындағы келiсiмге Қазақстан Республикасының Үкiметi атынан қол
қоюға өкiлеттiк берiлсiн.
</w:t>
      </w:r>
      <w:r>
        <w:br/>
      </w:r>
      <w:r>
        <w:rPr>
          <w:rFonts w:ascii="Times New Roman"/>
          <w:b w:val="false"/>
          <w:i w:val="false"/>
          <w:color w:val="000000"/>
          <w:sz w:val="28"/>
        </w:rPr>
        <w:t>
          2. Дайындық және Келiсiмге қол қою үшiн жауапкершiлiк Қазақстан
Республикасының Өнеркәсiп және сауда министрлiгi мен Сыртқы iстер
министрлiгiне жүктелсiн.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Премьер-Министр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