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4a4c" w14:textId="efd4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Азиялық даму банкiнiң өкiлдiгi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3 наурыздағы N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Азиялық даму банкiнiң (бұдан әрi - АДБ) Миссиясы мен
өкiлдiгiнiң тиiмдi жұмыс iстеуi үшiн қажеттi ұйымдық жағдайлар
жасау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Сыртқы iстер министрлiгi АДБ
жиырма қызметкерiне бiр жыл мерзiмге ресми ұсынылған тiзiмге
сәйкес қысқа мерзiм iшiнде сан рет пайдаланылатын виза берудi
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келiсiмге сан рет пайдаланылатын визаның қолданылу
мерзiмiнде VIR аэрофлот қызметiн пайдалануға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министрлiгi, Қаржы 
министрлiгiнiң Бас кеден басқармасы, Сыртқы iстер министрлiгi
осы мақсатта қажеттi шаралар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Министрлер Кабинетiнiң Iс
Басқармасы Қазақстан Республикасы Президентiнiң Шаруашылық
Басқармасымен бiрлесiп АДБ Миссияларының қызметкерлерiне Алматыдағы
басты қонақ үйлерден орын дайындауды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Меммүлiккомы Қаржы 
министрлiгiмен бiрлесiп, бiр ай iшiнде АДБ өкiлдiгiн Қазақстанда
орналастыру туралы мәселенi пысықтасын.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Көлiк және коммуникациялар 
министрлiгi Қаржы министрлiгiнiң өтiнiмi бойынша Қазақстан
Республикасында АДБ өкiлдерi үшiн Алматыда халықаралық байланыс
желiлерiн, кәрездi байланыс және радиотелефон орнатуды қамтамасыз
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 Министрлер Кабинетiнiң Iс
Басқармасы екi апта мерзiм iшiнде АДБ-нiң процедуралары мен 
стратегиялары жөнiндегi семинар бағдарламасын Премьер-министрдiң 
қарауына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Осы өкiмнiң орындалуын бақылау Қазақстан Республикасы
Министрлер Кабинетiнiң Iс Басқарушысының бiрiншi орынбасары
Е.Ә.Өтембаевқа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