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def" w14:textId="55a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1994 жылғы 29 шiлдедегі N 298 Өкiмi.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"Актюбинскнефть" өндiрiстiк бiрлестiгi мен "ДиСизар Ойл Компани" /АҚШ/ фирмасы ұсынған, мүдделi министрлiктермен және ведомстволармен келiсiлген Шұбарқұдық және Жақсымай кен орындарының мұнайын екiншi тәсiл пайдалану арқылы өндiру жөнiндегi "Дамұнай" /ДАОЙЛ/ бiрлескен кәсiпорын құру туралы Келiсiмi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Мұнай және газ өнеркәсiбi министрлiгi "Дамұнай" бiрлескен кәсiпорынымен бiрге атқарылатын жұмыстар барысында республика мүддесiнiң сақталуына бақылау жасауды қамтамасыз 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