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e1ff" w14:textId="5b0e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Жүгерiнiң тұқымы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6 қазан 1993 ж. N 443-ө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Жамбыл атындағы жемiс-жүзiм кеңшары мен Югославияның
"Гибрид А.Х.М.Б.Х." фирмасы, "Земун Поле" институты мен "Гибрид"
бiрлестiгi еншiлес фирмасы жүгерiнiң будан тұқымын кептiрiп, 
өңдейтiн зауытты салу және бiрлесiп пайдалану жөнiнде әзiрлеген
жоба мақұлдансын.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Әлем Банкi Қазақстан Республикасы Министрлер 
Кабинетiнiң 1993 жылғы 3 маусымдағы N 21-4/4332 кепiлiне сәйкес 
осы жобаны қаржыландыру үшiн Жамбыл атындағы жемiс-жүзiм кеңшарына
1,5 млн. АҚШ доллары мөлшерiнде валюта кредитiн беру мүмкiндiгiн
қарастырсын.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Кредиттi өтеу экспортқа өнiм шығарудан алынған түсiм
есебiнен қамтамасыз етiлетiнi;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валюта кредитiн өтеудi қамтамасыз ету мақсатымен югослав
жағы өнiмнiң бiр бөлiгiн экспортқа шығаруға көмектесуге 
мiндеттенетiнi;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югослав жағының инвестициясы 1,5 млн. АҚШ доллары болатыны;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Жамбыл облысының әкiмi мен Жамбыл атындағы жемiс-жүзiм 
кеңшары кредит жөнiндегi валюталық төлемдер қамтамасыз етiлмеген 
жағдайда кредиттi өтеу есебiне 1994-1996 жылдары 500 мың АҚШ 
доллары сомасына жыл сайын бидай дәнiн сатуға кепiлдiк беретiнi
еске алынсын.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Қаржы министрлiгi үкiмет берген
кепiлдiк пен кредит келiсiмiн тiркейтiн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Ауыл шаруашылығы министрлiгi, Жамбыл облысының әкiмi 
кредиттiң уақтылы төленуiне және жобаның жүзеге асырылуына бақылау
жасауды қамтамасыз етсiн.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