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3f14" w14:textId="3dd3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"Радиоактивті қалдықтармен жұмыс істеу туралы", "Қазақстан Республикасының кейбір заңнамалық актілеріне радиоактивті қалдықтармен жұмыс істеу, энергетика және атом саласын дамыту мәселелері бойынша өзгерістер мен толықтырулар енгізу туралы" және "Жер қойнауы және жер қойнауын пайдалану туралы" Қазақстан Республикасының Кодексіне радиоактивті қалдықтармен жұмыс істеу және жер қойнауын пайдалану жөніндегі операцияларды реттеуді жетілдіру мәселелері бойынша өзгерістер мен толықтырулар енгізу туралы" 2026 жылғы 7 шілдедегі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19 тамыздағы № 141-ө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"Радиоактивті қалдықтармен жұмыс істеу туралы", "Қазақстан Республикасының кейбір заңнамалық актілеріне радиоактивті қалдықтармен жұмыс істеу, энергетика және атом саласын дамыту мәселелері бойынша өзгерістер мен толықтырулар енгізу туралы" және "Жер қойнауы және жер қойнауын пайдалану туралы" Қазақстан Республикасының Кодексіне радиоактивті қалдықтармен жұмыс істеу және жер қойнауын пайдалану жөніндегі операцияларды реттеуді жетілдіру мәселелері бойынша өзгерістер мен толықтырулар енгізу туралы" 2026 жылғы 7 шілдедегі Қазақстан Республикасының заңдарымен негізделген құқықтық актілер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 әзірлеу және қабылдау туралы ақпаратты жалпыға қолжетімді мемлекеттік цифрлық объектіге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жиынтық ақпаратты талдап, қорытындыласын және ай сайын, 5-і күнінен кешіктірмей жалпыға қолжетімді мемлекеттік цифрлық объектіге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19 тамыздағы</w:t>
            </w:r>
            <w:r>
              <w:br/>
            </w:r>
            <w:r>
              <w:rPr>
                <w:rFonts w:ascii="Times New Roman"/>
                <w:b w:val="false"/>
                <w:i w:val="false"/>
                <w:color w:val="000000"/>
                <w:sz w:val="20"/>
              </w:rPr>
              <w:t>№ 141-ө өкімімен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Қабылдануы "Радиоактивті қалдықтармен жұмыс істеу туралы", "Қазақстан Республикасының кейбір заңнамалық актілеріне радиоактивті қалдықтармен жұмыс істеу, энергетика және атом саласын дамыту мәселелері бойынша өзгерістер мен толықтырулар енгізу туралы" және "Жер қойнауы және жер қойнауын пайдалану туралы" Қазақстан Республикасының Кодексіне радиоактивті қалдықтармен жұмыс істеу және жер қойнауын пайдалану жөніндегі операцияларды реттеуді жетілдіру мәселелері бойынша өзгерістер мен толықтырулар енгізу туралы" 2026 жылғы 7 шілдедегі Қазақстан Республикасының заңдарымен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кейбір мәселелері туралы" Қазақстан Республикасы Президентінің 2025 жылғы 28 сәуірдегі № 861 Жарлығына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2026 жылғы қыркүйек</w:t>
            </w:r>
          </w:p>
          <w:bookmarkEnd w:id="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2026 жылғы қыркүйек</w:t>
            </w:r>
          </w:p>
          <w:bookmarkEnd w:id="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С.Қ.Есімханов,</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Қ.С.Тұтқышбаев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және көму пункттерін орналастыру алаңын таңдау қағидаларын бекіту туралы" Қазақстан Республикасы Үкіметінің 2016 жылғы 24 мамырдағы № 301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2026 жылғы қыркүйек</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2026 жылғы қыркүйек</w:t>
            </w:r>
          </w:p>
          <w:bookmarkEnd w:id="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 шеңберінде іске асырылатын Атом электр станцияларының жобаларын қаржыландыру үшін атом электр станцияларының ұлттық операторына бюджеттік кредиттік желісі нысанында бюджеттік кредит берудің ерекше тәртібі мен арнайы шарттарын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Қазақстан Республикасы Үкіметінің қаулысы</w:t>
            </w:r>
          </w:p>
          <w:bookmarkEnd w:id="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2026 жылғы қыркүйек</w:t>
            </w:r>
          </w:p>
          <w:bookmarkEnd w:id="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Ә.К.Махамбетов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көму пункттерін орналастыру алаңын таңдау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2026 жылғы қыркүйек</w:t>
            </w:r>
          </w:p>
          <w:bookmarkEnd w:id="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кейбір бұйрықтарына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2026 жылғы қыркүйек</w:t>
            </w:r>
          </w:p>
          <w:bookmarkEnd w:id="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кейбір бұйрықтарына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2026 жылғы қыркүйек</w:t>
            </w:r>
          </w:p>
          <w:bookmarkEnd w:id="1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және пайдаланып болған ядролық отынды жинауды, сақтауды және көмуді ұйымдастыру қағидаларын бекіту туралы" Қазақстан Республикасы Энергетика министрінің 2016 жылғы 8 ақпандағы № 39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2026 жылғы қыркүйек</w:t>
            </w:r>
          </w:p>
          <w:bookmarkEnd w:id="1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бағдарламасының нысанын бекіту туралы" Қазақстан Республикасы Энергетика министрінің 2018 жылғы 5 мамырдағы № 165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2026 жылғы қыркүйек</w:t>
            </w:r>
          </w:p>
          <w:bookmarkEnd w:id="1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Е.Е.Ақбаров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уран кен орындарын әзірлеу жөніндегі орталық комиссиясы туралы ережені бекіту туралы" Қазақстан Республикасы Энергетика министрінің міндетін атқарушының 2019 жылғы 8 тамыздағы № 275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2026 жылғы қыркүйек</w:t>
            </w:r>
          </w:p>
          <w:bookmarkEnd w:id="1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Ә.К.Махамбетов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қалдықтарға нормативтер белгілеу туралы" Қазақстан Республикасы Энергетика министрінің 2021 жылғы 16 маусымдағы № 200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2026 жылғы қыркүйек</w:t>
            </w:r>
          </w:p>
          <w:bookmarkEnd w:id="2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ресурстары залалын экономикалық бағалау әдістемесін бекіту туралы" Қазақстан Республикасы Индустрия және инфрақұрылымдық даму министрінің міндетін атқарушының 2021 жылғы 20 тамыздағы № 457 және Қазақстан Республикасы Энергетика министрінің 2021 жылғы 23 тамыздағы № 274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Қазақстан Республикасы Өнеркәсіп және құрылыс министрінің және Қазақстан Республикасы Энергетика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 ӨҚМ,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2026 жылғы қыркүйек</w:t>
            </w:r>
          </w:p>
          <w:bookmarkEnd w:id="2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Ә.К.Махамбетов, Е.Е.Ақбаров,</w:t>
            </w:r>
          </w:p>
          <w:bookmarkEnd w:id="22"/>
          <w:p>
            <w:pPr>
              <w:spacing w:after="20"/>
              <w:ind w:left="20"/>
              <w:jc w:val="both"/>
            </w:pPr>
            <w:r>
              <w:rPr>
                <w:rFonts w:ascii="Times New Roman"/>
                <w:b w:val="false"/>
                <w:i w:val="false"/>
                <w:color w:val="000000"/>
                <w:sz w:val="20"/>
              </w:rPr>
              <w:t>
И.Ш.Шархан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бекіту туралы" Қазақстан Республикасы Индустрия және инфрақұрылымдық даму министрінің міндетін атқарушының 2022 жылғы 27 мамырдағы № 291 және Қазақстан Республикасы Энергетика министрінің 2022 жылғы 30 мамырдағы № 192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Қазақстан Республикасы Өнеркәсіп және құрылыс министрінің және Қазақстан Республикасы Энергетика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АЭА (келісу бойынша), ӨҚМ, ЭМ</w:t>
            </w:r>
          </w:p>
          <w:bookmarkEnd w:id="2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2026 жылғы қыркүйек</w:t>
            </w:r>
          </w:p>
          <w:bookmarkEnd w:id="2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Ә.К.Махамбетов, Е.Е.Ақбаров,</w:t>
            </w:r>
          </w:p>
          <w:bookmarkEnd w:id="25"/>
          <w:p>
            <w:pPr>
              <w:spacing w:after="20"/>
              <w:ind w:left="20"/>
              <w:jc w:val="both"/>
            </w:pPr>
            <w:r>
              <w:rPr>
                <w:rFonts w:ascii="Times New Roman"/>
                <w:b w:val="false"/>
                <w:i w:val="false"/>
                <w:color w:val="000000"/>
                <w:sz w:val="20"/>
              </w:rPr>
              <w:t>
И.Ш.Шархан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қорытындылары бойынша жер қойнауын пайдаланушының уран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Атом энергиясы жөніндегі агенттігі төрағасының міндетін атқарушының 2025 жылғы 18 желтоқсандағы № 90-н/қ және Қазақстан Республикасы Ғылым және жоғары білім министрінің міндетін атқарушының 2025 жылғы 19 желтоқсандағы № 577 бірлескен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және Қазақстан Республикасы Ғылым және жоғары білім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2026 жылғы қыркүйек</w:t>
            </w:r>
          </w:p>
          <w:bookmarkEnd w:id="2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Т.М.Жантикин, Г.І.Көбенова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ұлттық операторды айқындау және ол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2026 жылғы қыркүйек</w:t>
            </w:r>
          </w:p>
          <w:bookmarkEnd w:id="2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станцияларының ұлттық операторын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2026 жылғы қыркүйек</w:t>
            </w:r>
          </w:p>
          <w:bookmarkEnd w:id="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Ә.К.Махамбетов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ұлттық оператордың қызметін қаржыландыру тәртібін, тетігі мен көздерін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2026 жылғы қыркүйек</w:t>
            </w:r>
          </w:p>
          <w:bookmarkEnd w:id="2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көму үшін олардың қолайлылық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2026 жылғы қыркүйек</w:t>
            </w:r>
          </w:p>
          <w:bookmarkEnd w:id="3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есепке алу мен бақылау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2026 жылғы қыркүйек</w:t>
            </w:r>
          </w:p>
          <w:bookmarkEnd w:id="3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қалдықтардың қалдық қоймаларын, сақтау пункттерін немесе көму пункттерін орналастыру, салу, пайдалану, пайдаланудан шығару немесе жабу кезінде қауіпсіздікті қамтамасыз ету жөніндегі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2026 жылғы қыркүйек</w:t>
            </w:r>
          </w:p>
          <w:bookmarkEnd w:id="3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 тасымалдау, сақтау және көму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2026 жылғы қыркүйек</w:t>
            </w:r>
          </w:p>
          <w:bookmarkEnd w:id="3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 пункттерінің және көму пункттерінің қауіпсіздігін талдау жөніндегі есептерді дайындау мен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тасымалдауды қоса алғанда, радиоактивті қалдықтарды және олармен жұмыс істеу объектілерін физикалық тұрғыдан қорғау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көмуге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2026 жылғы қыркүйек</w:t>
            </w:r>
          </w:p>
          <w:bookmarkEnd w:id="3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қалдықтардың жабылған көму пункттерін мониторингтеу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2026 жылғы қыркүйек</w:t>
            </w:r>
          </w:p>
          <w:bookmarkEnd w:id="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сыныптау өлшемшарттары мен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2026 жылғы қыркүйек</w:t>
            </w:r>
          </w:p>
          <w:bookmarkEnd w:id="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және (немесе) радиоактивті заттарды радиоактивті қалдықтар санатына ауыстыру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2026 жылғы қыркүйек</w:t>
            </w:r>
          </w:p>
          <w:bookmarkEnd w:id="3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радиоактивті қалдықтармен жұмыс істеу, сондай-ақ ядролық мұра объектілерін анықтау, зерттеп-қарау, олардың жай-күйін бағалау, есепке алу, оңалту, жою және (немесе) консервациялау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2026 жылғы қыркүйек</w:t>
            </w:r>
          </w:p>
          <w:bookmarkEnd w:id="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ғылыми-техникалық қолдау ұйымдарын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2026 жылғы қыркүйек</w:t>
            </w:r>
          </w:p>
          <w:bookmarkEnd w:id="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тұрақты мемлекеттік бақылау мен қадағалауды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2026 жылғы қыркүйек</w:t>
            </w:r>
          </w:p>
          <w:bookmarkEnd w:id="4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мемлекеттік бақылау және қадағалау жүргізу кезінде қолданылатын құжаттар мен актілердің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2026 жылғы қыркүйек</w:t>
            </w:r>
          </w:p>
          <w:bookmarkEnd w:id="4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Бұзылуы жедел ден қою шараларын қолдануға алып келетін талаптардың тізбесін, сондай-ақ талаптардың нақты бұзуға қатысты жедел ден қою шараларының нақты түрін айқындауды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2026 жылғы қыркүйек</w:t>
            </w:r>
          </w:p>
          <w:bookmarkEnd w:id="4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Ғ.Е.Серғазин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барлауға арналған үлгілік келісімшартты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2026 жылғы қыркүйек</w:t>
            </w:r>
          </w:p>
          <w:bookmarkEnd w:id="4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Ә.К.Махамбетов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барлау мен өндіруді жүргізу кезіндегі консервациялау және жою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2026 жылғы қыркүйек</w:t>
            </w:r>
          </w:p>
          <w:bookmarkEnd w:id="4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Ә.К.Махамбетов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сарапшыларды тарту және біліктілік тұрғысынан іріктеу, сондай-ақ уран кен орындарының жобалау құжаттарының және әзірлеме талдауларының тәуелсіз сараптамасына ақы төлеу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2026 жылғы қыркүйек</w:t>
            </w:r>
          </w:p>
          <w:bookmarkEnd w:id="4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Ә.К.Махамбетов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барлау, тәжірибелік-өнеркәсіптік өндіру және өндіру кезіндегі есептер нысандарын және оларды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2026 жылғы қыркүйек</w:t>
            </w:r>
          </w:p>
          <w:bookmarkEnd w:id="4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Ә.К.Махамбетов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 аталған тізілімді қалыптастыру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2026 жылғы қыркүйек</w:t>
            </w:r>
          </w:p>
          <w:bookmarkEnd w:id="4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Ә.К.Махамбетов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Уранға қатысты электрондық сатып алу жүйелерінің жұмыстарын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тізілімінің жұмысымен үйлестіру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2026 жылғы қыркүйек</w:t>
            </w:r>
          </w:p>
          <w:bookmarkEnd w:id="4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Ә.К.Махамбетов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қорытындылары бойынша жер қойнауын пайдаланушының уранды өндіру кезеңінде өндіру үшін шеккен шығындарының бір пайыздан кем емес мөлшерінде қазақстандық кадрларды оқытуды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және Қазақстан Республикасының Оқу-ағарту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2026 жылғы қыркүйек</w:t>
            </w:r>
          </w:p>
          <w:bookmarkEnd w:id="4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В.С.Лавренов</w:t>
            </w:r>
          </w:p>
          <w:bookmarkEnd w:id="50"/>
          <w:p>
            <w:pPr>
              <w:spacing w:after="20"/>
              <w:ind w:left="20"/>
              <w:jc w:val="both"/>
            </w:pPr>
            <w:r>
              <w:rPr>
                <w:rFonts w:ascii="Times New Roman"/>
                <w:b w:val="false"/>
                <w:i w:val="false"/>
                <w:color w:val="000000"/>
                <w:sz w:val="20"/>
              </w:rPr>
              <w:t>
Ш.К.Ақпарова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салуға аукциондық сауда-саттықты ұйымдастыру және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қуатының қолжетімділігін ұстап тұру  бойынша көрсетілетін қызметті сатып алу туралы үлгілік шарттарды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2026 жылғы қыркүйек</w:t>
            </w:r>
          </w:p>
          <w:bookmarkEnd w:id="5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мемлекеттік геологиялық зерттеу жұмыстарының жобаларына кешенді сараптама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2026 жылғы қыркүйек</w:t>
            </w:r>
          </w:p>
          <w:bookmarkEnd w:id="5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И.Ш.Шархан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саласындағы цифрландыру жобаларын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 төрағасының және Жасанды интеллект және цифрлық даму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2026 жылғы қыркүйек</w:t>
            </w:r>
          </w:p>
          <w:bookmarkEnd w:id="5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Ә.К.Махамбетов, Б.А.Мұхаметқалиев</w:t>
            </w:r>
          </w:p>
          <w:bookmarkEnd w:id="54"/>
          <w:p>
            <w:pPr>
              <w:spacing w:after="20"/>
              <w:ind w:left="20"/>
              <w:jc w:val="both"/>
            </w:pPr>
            <w:r>
              <w:rPr>
                <w:rFonts w:ascii="Times New Roman"/>
                <w:b w:val="false"/>
                <w:i w:val="false"/>
                <w:color w:val="000000"/>
                <w:sz w:val="20"/>
              </w:rPr>
              <w:t>
 </w:t>
            </w:r>
          </w:p>
        </w:tc>
      </w:tr>
    </w:tbl>
    <w:bookmarkStart w:name="z61" w:id="55"/>
    <w:p>
      <w:pPr>
        <w:spacing w:after="0"/>
        <w:ind w:left="0"/>
        <w:jc w:val="both"/>
      </w:pPr>
      <w:r>
        <w:rPr>
          <w:rFonts w:ascii="Times New Roman"/>
          <w:b w:val="false"/>
          <w:i w:val="false"/>
          <w:color w:val="000000"/>
          <w:sz w:val="28"/>
        </w:rPr>
        <w:t>
      Ескертпе: аббревиатуралардың толық жазылуы: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i w:val="false"/>
                <w:color w:val="000000"/>
                <w:sz w:val="20"/>
              </w:rPr>
              <w:t xml:space="preserve"> Атом </w:t>
            </w:r>
            <w:r>
              <w:rPr>
                <w:rFonts w:ascii="Times New Roman"/>
                <w:b/>
                <w:i w:val="false"/>
                <w:color w:val="000000"/>
                <w:sz w:val="20"/>
              </w:rPr>
              <w:t>энергиясы</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