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352e" w14:textId="af23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және "Қазақстан Республикасының Қылмыстық кодексіне, Қазақстан Республикасының Қылмыстық-процестік кодексіне және Қазақстан Республикасының Әкімшілік құқық бұзушылық туралы кодексіне сыбайлас жемқорлыққа қарсы іс-қимыл мәселелері бойынша өзгерістер мен толықтырулар енгізу туралы" 2026 жылғы 12 маусымдағы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14 шілдедегі № 113-ө өкімі</w:t>
      </w:r>
    </w:p>
    <w:p>
      <w:pPr>
        <w:spacing w:after="0"/>
        <w:ind w:left="0"/>
        <w:jc w:val="both"/>
      </w:pPr>
      <w:bookmarkStart w:name="z4"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және "Қазақстан Республикасының Қылмыстық кодексіне, Қазақстан Республикасының Қылмыстық-процестік кодексіне және Қазақстан Республикасының Әкімшілік құқық бұзушылық туралы кодексіне сыбайлас жемқорлыққа қарсы іс-қимыл мәселелері бойынша өзгерістер мен толықтырулар енгізу туралы" 2026 жылғы 12 маусымдағы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5"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6"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7"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8"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9"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14 шілдедегі</w:t>
            </w:r>
            <w:r>
              <w:br/>
            </w:r>
            <w:r>
              <w:rPr>
                <w:rFonts w:ascii="Times New Roman"/>
                <w:b w:val="false"/>
                <w:i w:val="false"/>
                <w:color w:val="000000"/>
                <w:sz w:val="20"/>
              </w:rPr>
              <w:t>№ 113-ө өкімімен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және "Қазақстан Республикасының Қылмыстық кодексіне, Қазақстан Республикасының Қылмыстық-процестік кодексіне және Қазақстан Республикасының Әкімшілік құқық бұзушылық туралы кодексіне сыбайлас жемқорлыққа қарсы іс-қимыл мәселелері бойынша өзгерістер мен толықтырулар енгізу туралы" 2026 жылғы 12 маусымдағы Қазақстан Республикасының заңдарымен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Р/с</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Құқықтық актінің атауы</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қабылдануына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мен толықтырулар енгізу туралы</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ҚМА (келісу бойынша),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 У.Е. Раисов, Ю.Ф. Энгель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"Қазақстан Республикасының Ұлттық қауiпсiздiк комитетi туралы ереженi бекiту туралы" 1996 жылғы 1 сәуiрдегі № 2922 және "Қазақстан Республикасы Ұлттық қауіпсіздік комитетінің кейбір мәселелері туралы" 2025 жылғы 14 шiлдедегi № 944 жарлықтарына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мүдделер туралы декларацияны толтыру қағидаларын және оның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кейбiр шешiмдерiне өзгерiстер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"Қылмысқа қарсы күрес саласындағы ақпарат алмасу туралы келісімді бекіту туралы" Қазақстан Республикасы Үкіметінің 2009 жылғы 20 қарашадағы № 1899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Еңбекмині</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Е.Ж. Тұяқбаев</w:t>
            </w:r>
          </w:p>
          <w:bookmarkEnd w:id="1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 бойынша Қазақстан Республикасының орталық құзыретті органын және құзыретті органдарын айқындау туралы" Қазақстан Республикасы Үкіметінің 2018 жылғы 2 мамырдағы № 231 қаулысына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Чех Республикасының Үкіметі арасындағы Қылмысқа қарсы күрестегі ынтымақтастық туралы келісім бойынша Қазақстан Республикасынан құзыретті органдарды белгілеу туралы" Қазақстан Республикасы Үкіметінің 2018 жылғы 6 қарашадағы № 722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 қызметке, сыбайлас жемқорлыққа қарсы қызметке және экономикалық тергеп-тексеру қызметіне кіретін және құқық қорғау органдарының білім беру ұйымдарында алғашқы кәсіби даярлықтан өтетін адамдар үшін стипендияның мөлшерін айқындау туралы" Қазақстан Республикасы Үкіметінің 2020 жылғы 6 сәуірдегі № 173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Ә.Қ. Шындалиев</w:t>
            </w:r>
          </w:p>
          <w:bookmarkEnd w:id="1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2030 жылға дейінгі құқықтық саясат тұжырымдамасын іске асыру жөніндегі іс-қимыл жоспарын бекіту туралы" Қазақстан Республикасы Үкіметінің 2022 жылғы 29 сәуірдегі № 264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адам саудасына байланысты қылмыстың профилактикасы, оның алдын алу және оған қарсы күрес жөніндегі 2024 – 2026 жылдарға арналған іс-шаралар жоспарын бекіту туралы" Қазақстан Республикасы Үкіметінің 2023 жылғы 28 қарашадағы № 1048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квазимемлекеттік сектор субъектілерінің кадрлық процестерін цифрлық кадр жүйесінде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 Бекіш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стандарттарды қалыптастыру жөніндегі әдістемені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алынған және күзетпен қамауға алынған адамдарды айдауылмен алып жүру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жеке істерін ресімдеу, есепке алуды жүргізу және сақтау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Мұстабеков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 атқарушының 2014 жылғы 28 қазандағы № 56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Жарасбаев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қызметкерлерін кәсіби даярлау, қайта даярлау және олардың біліктілігін арттырудың мазмұны мен қағидаларын бекіту туралы" Қазақстан Республикасы Бас Прокурорының 2015 жылғы 24 желтоқсандағы № 152, Қазақстан Республикасы Қаржы министрінің 2015 жылғы 25 желтоқсандағы № 684, Қазақстан Республикасы Мемлекеттік қызмет істері министрінің 2015 жылғы 28 желтоқсандағы № 3 және Қазақстан Республикасы Ішкі істер министрінің 2015 жылғы 25 желтоқсандағы № 1062 бірлескен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Қазақстан Республикасы Қаржылық мониторинг агенттігі Төрағасының, Қазақстан Республикасы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ҚМА (келісу бойынша),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Жұмағали, У.Е. Раисов,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істері бойынша сыбайлас жемқорлыққа қарсы қызметпен күштеп әкелу қағидаларын бекіту туралы" Қазақстан Республикасы Мемлекеттік қызмет істері министрінің 2016 жылғы 24 мамырдағы № 105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тәуекелдеріне ішкі талдау жүргізудің үлгілік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19 қазандағы № 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агенттігінде (Сыбайлас жемқорлыққа қарсы қызмет) кадр саясатын іске асырудың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21 қазандағы № 18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әкімшілік ғимараттарында өткізу және объектішілік режимдерін қамтамасыз ету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3 қарашадағы № 42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 Қазақстан Республикасы Қаржы министрінің 2018 жылғы 15 ақпандағы № 193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және оның аумақтық органдарына үміткерлерді іріктеуді ұйымдастырудың кейбір мәселелері туралы" Қазақстан Республикасы Сыбайлас жемқорлыққа қарсы іс-қимыл агенттігі (Сыбайлас жемқорлыққа қарсы қызмет) Төрағасының 2019 жылғы 6 тамыздағы № 184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мониторинг жүргізу қағидаларын бекіту туралы" Қазақстан Республикасы Сыбайлас жемқорлыққа қарсы іс-қимыл агенттігі (Сыбайлас жемқорлыққа қарсы қызмет) Төрағасының 2020 жылғы 28 қаңтардағы № 22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 Қазақстан Республикасының Қаржы нарығын реттеу және дамыту агенттігі Басқармасының 2020 жылғы 3 ақпандағы № 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Ахмедьяр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нысандарын бекіту туралы" Қазақстан Республикасы Ішкі істер министрінің 2020 жылғы 16 қарашадағы № 779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деген сенімділік деңгейі" (индексі УДН, кезеңділігі жылына екі рет) жалпы мемлекеттік статистикалық байқаудың статистикалық нысаны мен оны толтыру жөніндегі нұсқаулықты бекіту туралы" Қазақстан Республикасының Стратегиялық жоспарлау және реформалар агенттігі Ұлттық статистика бюросы Басшысының 2021 жылғы 15 ақпандағы № 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Төлеуов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және оның аумақтық органдары лауазымдарының санаттарына қойылатын біліктілік талаптарын бекіту туралы" Қазақстан Республикасы Сыбайлас жемқорлыққа қарсы іс-қимыл агенттігі (Сыбайлас жемқорлыққа қарсы қызмет) Төрағасының 2021 жылғы 9 шілдедегі № 208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w:t>
            </w:r>
          </w:p>
          <w:p>
            <w:pPr>
              <w:spacing w:after="20"/>
              <w:ind w:left="20"/>
              <w:jc w:val="both"/>
            </w:pPr>
            <w:r>
              <w:rPr>
                <w:rFonts w:ascii="Times New Roman"/>
                <w:b w:val="false"/>
                <w:i w:val="false"/>
                <w:color w:val="000000"/>
                <w:sz w:val="20"/>
              </w:rPr>
              <w:t>№ 1253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консалтингтік көрсетілетін қызметтер мен мемлекеттік тапсырманың құнын айқындау қағидаларын бекіту туралы" Қазақстан Республикасы Сыбайлас жемқорлыққа қарсы іс-қимыл агенттігі (Сыбайлас жемқорлыққа қарсы қызмет) Төрағасының 2022 жылғы 24 наурыздағы № 93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Сыбайлас жемқорлыққа қарсы іс-қимыл агенттігінің (Сыбайлас жемқорлыққа қарсы қызмет) қызметкерлерін нысанды киіммен қамтамасыз етудің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2022 жылғы </w:t>
            </w:r>
          </w:p>
          <w:p>
            <w:pPr>
              <w:spacing w:after="20"/>
              <w:ind w:left="20"/>
              <w:jc w:val="both"/>
            </w:pPr>
            <w:r>
              <w:rPr>
                <w:rFonts w:ascii="Times New Roman"/>
                <w:b w:val="false"/>
                <w:i w:val="false"/>
                <w:color w:val="000000"/>
                <w:sz w:val="20"/>
              </w:rPr>
              <w:t>3 мамырдағы № 165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жеке құрамымен тәрбие жұмысын, психологиялық және идеологиялық жұмысты ұйымдастыру, қағидаларын бекіту туралы" Қазақстан Республикасы Сыбайлас жемқорлыққа қарсы іс-қимыл агенттігі (Сыбайлас жемқорлыққа қарсы қызмет) Төрағасының 2022 жылғы 22 қарашадағы № 416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субъектілеріндегі сыбайлас жемқорлыққа қарсы комплаенс-қызмет туралы үлгілік ережені бекіту туралы" Қазақстан Республикасы Сыбайлас жемқорлыққа қарсы іс-қимыл агенттігі (Сыбайлас жемқорлыққа қарсы қызмет) Төрағасының 2023 жылғы 31 наурыздағы № 112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іс-қимылға жәрдем көрсету туралы ақпаратты жария етпеу туралы келісім жасасу қағидаларын және оның нысанын бекіту туралы" Қазақстан Республикасы Сыбайлас жемқорлыққа қарсы іс-қимыл агенттігі (Сыбайлас жемқорлыққа қарсы қызмет) Төрағасының 2023 жылғы 11 мамырдағы № 153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тамыздағы № 270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кеңестер туралы ережені бекіту туралы" Қазақстан Республикасы Ғылым және жоғары білім министрінің 2023 жылғы 25 қыркүйектегі № 487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тәуекелдеріне сыртқы талдау жүргізудің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қыркүйектегі № 307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2023 жылғы 20 желтоқсандағы № 416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нормативтік қаулысы және Қазақстан Республикасы Қаржылық мониторинг агенттігі Төрағасының, Қазақстан Республикасы Мемлекеттік қызмет істері агенттігі Төрағасының, Қазақстан Республикасы Бас Прокурорының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 ҚМА (келісу бойынша), ҰҚК (келісу бойынша),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 У.Е. Раисов, Ә.С. Алтынбаев А.К.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 бекіту туралы" Қазақстан Республикасы Қаржы министрінің 2024 жылғы 9 қазандағы № 687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 мен әскери қызметшілерінің дербес деректерін қамтыған жеке істерін жүргізу қағидаларын бекіту туралы" Қазақстан Республикасы Төтенше жағдайлар министрінің 2024 жылғы 13 қарашадағы № 411 Ж/Қ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"Жариялануға жататын мәліметтер тізбесін бекіту туралы" Қазақстан Республикасы Сыбайлас жемқорлыққа қарсы іс-қимыл агенттігі (Сыбайлас жемқорлыққа қарсы қызмет) Төрағасының 2025 жылғы 7 ақпандағы № 26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органдарының қызметкерлеріне жоспардан тыс аттестаттау өткізу қағидаларын бекіту туралы" Қазақстан Республикасы Сыбайлас жемқорлыққа қарсы іс-қимыл агенттігі (Сыбайлас жемқорлыққа қарсы қызмет) Төрағасының 2025 жылғы 4 наурыздағы № 39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агенттігінде (Сыбайлас жемқорлыққа қарсы қызмет) құқық қорғау қызметін өткерудің кейбір мәселелері туралы" Қазақстан Республикасы Сыбайлас жемқорлыққа қарсы іс-қимыл агенттігі (Сыбайлас жемқорлыққа қарсы қызмет) Төрағасының 2025 жылғы 31 наурыздағы № 58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және оның аумақтық органдарының ерекше үй-жайларына арналған алаңдардың заттай нормаларын бекіту туралы" Қазақстан Республикасы Сыбайлас жемқорлыққа қарсы іс-қимыл агенттігі (Сыбайлас жемқорлыққа қарсы қызмет) Төрағасының 2025 жылғы 30 сәуірдегі № 79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қызметкерінің дербес деректерін қамтитын жеке істерді жүргізу қағидаларын бекіту туралы" Қазақстан Республикасы Ішкі істер министрінің 2025 жылғы 15 желтоқсандағы № 1034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bl>
    <w:bookmarkStart w:name="z19" w:id="13"/>
    <w:p>
      <w:pPr>
        <w:spacing w:after="0"/>
        <w:ind w:left="0"/>
        <w:jc w:val="both"/>
      </w:pPr>
      <w:r>
        <w:rPr>
          <w:rFonts w:ascii="Times New Roman"/>
          <w:b w:val="false"/>
          <w:i w:val="false"/>
          <w:color w:val="000000"/>
          <w:sz w:val="28"/>
        </w:rPr>
        <w:t>
      Ескерпе: аббревиатуралардың толық жазылуы:</w:t>
      </w:r>
    </w:p>
    <w:bookmarkEnd w:id="13"/>
    <w:bookmarkStart w:name="z20" w:id="14"/>
    <w:p>
      <w:pPr>
        <w:spacing w:after="0"/>
        <w:ind w:left="0"/>
        <w:jc w:val="both"/>
      </w:pPr>
      <w:r>
        <w:rPr>
          <w:rFonts w:ascii="Times New Roman"/>
          <w:b w:val="false"/>
          <w:i w:val="false"/>
          <w:color w:val="000000"/>
          <w:sz w:val="28"/>
        </w:rPr>
        <w:t>
      БП – Қазақстан Республикасының Бас прокуратурасы;</w:t>
      </w:r>
    </w:p>
    <w:bookmarkEnd w:id="14"/>
    <w:bookmarkStart w:name="z21" w:id="15"/>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5"/>
    <w:bookmarkStart w:name="z22" w:id="16"/>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16"/>
    <w:bookmarkStart w:name="z23" w:id="17"/>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7"/>
    <w:bookmarkStart w:name="z24" w:id="18"/>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18"/>
    <w:bookmarkStart w:name="z25" w:id="19"/>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9"/>
    <w:bookmarkStart w:name="z26" w:id="20"/>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20"/>
    <w:bookmarkStart w:name="z27" w:id="21"/>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bookmarkEnd w:id="21"/>
    <w:bookmarkStart w:name="z28" w:id="22"/>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22"/>
    <w:bookmarkStart w:name="z29" w:id="23"/>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23"/>
    <w:bookmarkStart w:name="z30" w:id="24"/>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24"/>
    <w:bookmarkStart w:name="z31" w:id="25"/>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25"/>
    <w:bookmarkStart w:name="z32" w:id="26"/>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26"/>
    <w:bookmarkStart w:name="z33" w:id="27"/>
    <w:p>
      <w:pPr>
        <w:spacing w:after="0"/>
        <w:ind w:left="0"/>
        <w:jc w:val="both"/>
      </w:pPr>
      <w:r>
        <w:rPr>
          <w:rFonts w:ascii="Times New Roman"/>
          <w:b w:val="false"/>
          <w:i w:val="false"/>
          <w:color w:val="000000"/>
          <w:sz w:val="28"/>
        </w:rPr>
        <w:t>
      ҰБ – Қазақстан Республикасының Ұлттық Банкі;</w:t>
      </w:r>
    </w:p>
    <w:bookmarkEnd w:id="27"/>
    <w:bookmarkStart w:name="z34" w:id="28"/>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