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0a41" w14:textId="ee70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жылғы 9 қаңтардағы Қазақстан Республикасының Құрылыс кодексін және "Қазақстан Республикасының кейбір заңнамалық актілеріне сәулет, қала құрылысы және құрылыс мәселелері бойынша өзгерістер мен толықтырулар енгізу туралы" 2026 жылғы 9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9 ақпандағы № 12-ө Өкімі</w:t>
      </w:r>
    </w:p>
    <w:p>
      <w:pPr>
        <w:spacing w:after="0"/>
        <w:ind w:left="0"/>
        <w:jc w:val="both"/>
      </w:pPr>
      <w:r>
        <w:rPr>
          <w:rFonts w:ascii="Times New Roman"/>
          <w:b w:val="false"/>
          <w:i w:val="false"/>
          <w:color w:val="000000"/>
          <w:sz w:val="28"/>
        </w:rPr>
        <w:t xml:space="preserve">
      1. Қоса беріліп отырған қабылдануы 2026 жылғы 9 қаңтардағы Қазақстан Республикасының Құрылыс кодексімен және "Қазақстан Республикасының кейбір заңнамалық актілеріне сәулет, қала құрылысы және құрылыс мәселелері бойынша өзгерістер мен толықтырулар енгізу туралы" 2026 жылғы 9 қаңтардағы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p>
      <w:pPr>
        <w:spacing w:after="0"/>
        <w:ind w:left="0"/>
        <w:jc w:val="both"/>
      </w:pPr>
      <w:r>
        <w:rPr>
          <w:rFonts w:ascii="Times New Roman"/>
          <w:b w:val="false"/>
          <w:i w:val="false"/>
          <w:color w:val="000000"/>
          <w:sz w:val="28"/>
        </w:rPr>
        <w:t>
      2. Қазақстан Республикасының мемлекеттік органдары:</w:t>
      </w:r>
    </w:p>
    <w:bookmarkStart w:name="z0" w:id="0"/>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0"/>
    <w:bookmarkStart w:name="z1" w:id="1"/>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1"/>
    <w:bookmarkStart w:name="z2" w:id="2"/>
    <w:p>
      <w:pPr>
        <w:spacing w:after="0"/>
        <w:ind w:left="0"/>
        <w:jc w:val="both"/>
      </w:pPr>
      <w:r>
        <w:rPr>
          <w:rFonts w:ascii="Times New Roman"/>
          <w:b w:val="false"/>
          <w:i w:val="false"/>
          <w:color w:val="000000"/>
          <w:sz w:val="28"/>
        </w:rPr>
        <w:t>
      3) тізбеге сәйкес құқықтық актілердің әзірленуі және қабылдануы туралы ақпаратты ай сайын, 30-ы күнінен кешіктірмей жалпыға қолжетімді мемлекеттік ақпараттандыру объектісінде орналастырып тұрсын.</w:t>
      </w:r>
    </w:p>
    <w:bookmarkEnd w:id="2"/>
    <w:bookmarkStart w:name="z3" w:id="3"/>
    <w:p>
      <w:pPr>
        <w:spacing w:after="0"/>
        <w:ind w:left="0"/>
        <w:jc w:val="both"/>
      </w:pPr>
      <w:r>
        <w:rPr>
          <w:rFonts w:ascii="Times New Roman"/>
          <w:b w:val="false"/>
          <w:i w:val="false"/>
          <w:color w:val="000000"/>
          <w:sz w:val="28"/>
        </w:rPr>
        <w:t>
      3. Қазақстан Республикасының Әділет министрлігі Қазақстан Республикасының Құрылыс кодексін және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9 ақпандағы</w:t>
            </w:r>
            <w:r>
              <w:br/>
            </w:r>
            <w:r>
              <w:rPr>
                <w:rFonts w:ascii="Times New Roman"/>
                <w:b w:val="false"/>
                <w:i w:val="false"/>
                <w:color w:val="000000"/>
                <w:sz w:val="20"/>
              </w:rPr>
              <w:t>№ 12-ө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Қабылдануы 2026 жылғы 9 қаңтардағы Қазақстан Республикасының Құрылыс кодексімен және "Қазақстан Республикасының кейбір заңнамалық актілеріне сәулет, қала құрылысы және құрылыс мәселелері бойынша өзгерістер мен толықтырулар енгізу туралы" 2026 жылғы 9 қаңтардағы Қазақстан Республикасының Заңымен негізделген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 мен оған іргелес жатқан аумақтардың аймақтарын пайдалану қағидаларын бекіту туралы" Қазақстан Республикасы Үкіметінің 2003 жылғы 17 қаңтардағы № 45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аумақтарының қала құрылысын жоспарлаудың кешендi схемаларын әзiрлеу және келiсу қағидаларын бекіту туралы" Қазақстан Республикасы Үкіметінің 2004 жылғы 9 сәуірдегі №397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 әзірлеу және келісу қағидаларын бекіту туралы" Қазақстан Республикасы Үкіметінің 2011 жылғы 4 наурыздағы № 222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 төтенше жағдайлар салдарынан зардап шеккендерге келтірілген зиянды (нұқсанды) өтеу қағидаларын бекіту туралы"</w:t>
            </w:r>
          </w:p>
          <w:p>
            <w:pPr>
              <w:spacing w:after="20"/>
              <w:ind w:left="20"/>
              <w:jc w:val="both"/>
            </w:pPr>
            <w:r>
              <w:rPr>
                <w:rFonts w:ascii="Times New Roman"/>
                <w:b w:val="false"/>
                <w:i w:val="false"/>
                <w:color w:val="000000"/>
                <w:sz w:val="20"/>
              </w:rPr>
              <w:t>
Қазақстан Республикасы Үкіметінің 2014 жылғы 19 желтоқсандағы № 1358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Қазақстан Республикасы Үкіметінің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аймақтарын және оларға іргелес жатқан аумақтарды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орналасқан және мемлекеттік инвестицияларды тарта отырып қаржыландырылатын құрылыс объектілеріне қатысты құрылыстың сметалық құны мен құрылыстың шарттық бағасын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РРезервтегі аумақтарды уақытша пайдалану тәртібін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"Қазақстан Республикасының аумағында жылжымайтын мүлік объектілерін адрестеу қағидаларын бекіту туралы"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p>
            <w:pPr>
              <w:spacing w:after="20"/>
              <w:ind w:left="20"/>
              <w:jc w:val="both"/>
            </w:pPr>
            <w:r>
              <w:rPr>
                <w:rFonts w:ascii="Times New Roman"/>
                <w:b w:val="false"/>
                <w:i w:val="false"/>
                <w:color w:val="000000"/>
                <w:sz w:val="20"/>
              </w:rPr>
              <w:t>
Р. Коняшкин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(салынуы белгіленген) объектілер мен кешендердің мониторингін жүргізу тәртібін айқындайтын қағидаларын бекіту туралы" Қазақстан Республикасы Ұлттық экономика министрінің 2014 жылғы 13 қарашадағы № 86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бақылауы мен қадағалауды жүзеге асыратын мемлекеттік құрылыс инспекторларын аттестаттау қағидаларын бекіту туралы" Қазақстан Республикасы Ұлттық экономика министрінің 2014 жылғы 27 қарашадағы № 113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сараптамалық жұмыстар мен инжинирингтік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қызметін жүзеге асыру үшін қойылатын бірыңғай біліктілік талаптарын бекіту туралы" Қазақстан Республикасы Ұлттық экономика министрінің міндетін атқарушының 2014 жылғы 9 желтоқсандағы № 136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қағидаларын бекіту туралы" Қазақстан Республикасы Ұлттық экономика министрінің 2015 жылғы 27 ақпандағы № 144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 Қазақстан Республикасы Ұлттық экономика министрінің 2015 жылғы 27 ақпандағы № 151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(құрылыс салушының) қызметін ұйымдастыру және функцияларын жүзеге асыру қағидаларын бекіту туралы" Қазақстан Республикасы Ұлттық экономика министрінің 2015 жылғы 19 наурыздағы № 229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құрамындағы жұмыстар (көрсетілетін қызметтер) түрлерінің тізбесін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2015 жылғы 19 наурыздағы № 231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ғимараттар мен құрылыстарды, олардың кешендерін салуға, сондай-ақ қолданыстағы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қаржыландыру көздеріне қарамастан инженерлік және көліктік коммуникациялар қағидаларын бекіту туралы" Қазақстан Республикасы Ұлттық экономика министрінің 2015 жылғы 1 сәуірдегі № 299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және мемлекеттік инвестициялардың өзге де нысандары есебінен объектілер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қағидаларын бекіту туралы" Қазақстан Республикасы Ұлттық экономика министрінің 2015 жылғы 2 сәуірдегі № 305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және қала құрылысы кешенді сараптамасына қатысу үшін сараптама комиссияларын (сараптама топтарын) құру және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каталогтарын қалыптастыру және жүргізу қағидаларын бекіту туралы" Қазақстан Республикасы Ұлттық экономика министрінің 2015 жылғы 19 қарашадағы № 701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тексеруді жүзеге асыру қағидаларын бекіту туралы" Қазақстан Республикасы Ұлттық экономика министрінің 2015 жылғы 19 қарашадағы № 702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жаңа технологиялардың бірыңғай мемлекеттік тізілімін қалыптастыру қағидаларын бекіту туралы" Қазақстан Республикасы Ұлттық экономика министрінің 2015 жылғы 19 қарашадағы № 704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бекіту туралы" Қазақстан Республикасы Ұлттық экономика министрінің 2015 жылғы 19 қарашадағы № 705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деңгейлеріндегі техникалық және технологиялық күрделі объектілердегі ғимараттар мен құрылыстардың сенімділігі мен орнықтылығын техникалық тексеру бойынша техникалық қадағалау және сараптамалық жұмыстар жөніндегі инжинирингтік қызметтерді жүзеге асыратын ұйымдарды аккредиттеу жөніндегі қағидалар мен рұқсат беру талаптарын бекіту туралы" Қазақстан Республикасы Ұлттық экономика министрінің 2015 жылғы 23 қарашадағы № 709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 бекіту туралы" Қазақстан Республикасы Ұлттық экономика министрінің 2015 жылғы 26 қарашадағы № 733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қағидалар мен рұқсат беру талаптарын бекіту туралы" Қазақстан Республикасы Ұлттық экономика министрінің 2015 жылғы 26 қарашадағы № 734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жөніндегі қағидалар мен рұқсат беру талаптарын бекіту туралы" Қазақстан Республикасы Ұлттық экономика министрінің 2015 жылғы 26 қарашадағы № 735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жобасын басқару бойынша инжинирингтік қызметтер көрсету қағидаларын және жобаны басқару бойынша қызметтер көрсететін ұйымдарға қойылатын біліктілік талаптарын бекіту туралы" Қазақстан Республикасы Ұлттық экономика министрінің 2015 жылғы 30 қарашадағы № 749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нысанын бекіту туралы" Қазақстан Республикасы Инвестициялар және даму министрінің 2017 жылғы 24 сәуірдегі № 234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 Қазақстан Республикасы Инвестициялар және даму министрінің 2017 жылғы 22 желтоқсандағы № 890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құрылыс жобаларына ведомстводан тыс кешенді сараптама жүргізуді ұйымдастыру үшін портал мен ақпараттық жүйелерді жүргізу тәртібін айқындайтын қағидаларды бекіту туралы"  Қазақстан Республикасы Инвестициялар және даму министрінің 2018 жылғы 24 қыркүйектегі № 670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 жастарға сатып алу құқығынсыз жалға берілетін тұрғынжай беру қағидаларын бекіту туралы"</w:t>
            </w:r>
          </w:p>
          <w:p>
            <w:pPr>
              <w:spacing w:after="20"/>
              <w:ind w:left="20"/>
              <w:jc w:val="both"/>
            </w:pPr>
            <w:r>
              <w:rPr>
                <w:rFonts w:ascii="Times New Roman"/>
                <w:b w:val="false"/>
                <w:i w:val="false"/>
                <w:color w:val="000000"/>
                <w:sz w:val="20"/>
              </w:rPr>
              <w:t>
Қазақстан Республикасы Ақпарат және қоғамдық даму министрінің 2019 жылғы 29 тамыздағы № 318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құрылысты жүргізуді ұйымдастыру үшін портал мен ақпараттық жүйелерді жүргізу тәртібін айқындайтын қағидаларды бекіту туралы" Қазақстан Республикасы Индустрия және инфрақұрылымдық даму министрінің 2020 жылғы 11 қыркүйектегі № 465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ізденістер қағидаларын бекіту туралы" Қазақстан Республикасы Индустрия және инфрақұрылымдық даму министрінің 2020 жылғы 30 қыркүйектегі № 509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 өндіретін және (немесе) өткізетін тауарларға (жұмыстарға, көрсетілетін қызметтерге) бағалар белгілеу туралы" Қазақстан Республикасы Индустрия және инфрақұрылымдық даму министрінің 2021 жылғы 30 наурыздағы № 143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 қағидаларын бекіту туралы"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2021 жылғы 29 сәуірдегі № 202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дамытудың өңіраралық схемаларын әзірлеу, келісу және бекіту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міндетін атқарушының 2023 жылғы 23 қазандағы № 36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2024 жылғы 31 шілдедегі № 283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инспекторлардың құрылыс саласындағы қызметті тоқтата тұру туралы актісінің нысанын бекіту туралы" Қазақстан Республикасы Өнеркәсіп және құрылыс министрінің 2024 жылғы 25 қыркүйектегі № 333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p>
            <w:pPr>
              <w:spacing w:after="20"/>
              <w:ind w:left="20"/>
              <w:jc w:val="both"/>
            </w:pPr>
            <w:r>
              <w:rPr>
                <w:rFonts w:ascii="Times New Roman"/>
                <w:b w:val="false"/>
                <w:i w:val="false"/>
                <w:color w:val="000000"/>
                <w:sz w:val="20"/>
              </w:rPr>
              <w:t>
А.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 жүргізу және пайдалану қағидаларын бекіту туралы"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Сұлтанов,</w:t>
            </w:r>
          </w:p>
          <w:p>
            <w:pPr>
              <w:spacing w:after="20"/>
              <w:ind w:left="20"/>
              <w:jc w:val="both"/>
            </w:pPr>
            <w:r>
              <w:rPr>
                <w:rFonts w:ascii="Times New Roman"/>
                <w:b w:val="false"/>
                <w:i w:val="false"/>
                <w:color w:val="000000"/>
                <w:sz w:val="20"/>
              </w:rPr>
              <w:t>
Б.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резервте қалдыру қағидаларын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2015 жылғы 28 ақпандағы № 178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және өзге де кадастрларды жүргізу мақсатында ақпарат алмасу бойынша мемлекеттік органдардың өзара іс-қимыл жасау қағидаларын бекіту туралы" Қазақстан Республикасы Әділет министрінің 2015 жылғы 18 наурыздағы № 164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мөлшерін айқындау әдістемесін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2016 жылғы 28 шілдедегі № 338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қағидаларын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2016 жылғы 29 шілдедегі № 352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 Қазақстан Республикасы Ұлттық экономика министрінің 2016 жылғы 28 шілдедегі № 339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компанияның дауыс беретін акцияларының (жарғылық капиталға қатысу үлестерінің) кепіл шартының үлгілік нысанын бекіту туралы" Қазақстан Республикасы Ұлттық экономика министрінің 2016 жылғы 28 шілдедегі № 340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үлгі шарттың үлгілік нысанын бекіту туралы" Қазақстан Республикасы Ұлттық экономика министрінің 2016 жылғы 28 шілдедегі № 345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компанияның дауыс беретін акцияларының (жарғылық капиталға қатысу үлестерін) сенімгерлікпен басқару шартының үлгілік нысанын бекіту туралы" Қазақстан Республикасы Ұлттық экономика министрінің 2016 жылғы 28 шілдедегі № 348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 жасасу үшін көппәтерлі тұрғын үй немесе жеке тұрғын үй кешені құрылысының жобасы бойынша құжаттарды қарау қағидаларын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2016 жылғы 30 қыркүйектегі № 432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баға белгілеу қағидаларын бекіту туралы"</w:t>
            </w:r>
          </w:p>
          <w:p>
            <w:pPr>
              <w:spacing w:after="20"/>
              <w:ind w:left="20"/>
              <w:jc w:val="both"/>
            </w:pPr>
            <w:r>
              <w:rPr>
                <w:rFonts w:ascii="Times New Roman"/>
                <w:b w:val="false"/>
                <w:i w:val="false"/>
                <w:color w:val="000000"/>
                <w:sz w:val="20"/>
              </w:rPr>
              <w:t>
Қазақстан Республикасы Ұлттық экономика министрінің 2017 жылғы 1 ақпандағы № 36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туралы"Қазақстан Республикасы Индустрия және инфрақұрылымдық даму министрінің 2019 жылғы 30 сәуірдегі № 256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қатысудың бірыңғай ақпараттық жүйесін жүргізу қағидаларын бекіту туралы"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29 тамыздағы № 678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қағидаларын бекіту туралы"</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2020 жылғы 27 наурыздағы № 159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2020 жылғы 1 сәуірдегі № 175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2021 жылғы 12 тамыздағы № 437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беру қағидаларын бекіту туралы" Қазақстан Республикасы Өнеркәсіп және құрылыс министрінің 2023 жылғы 8 желтоқсандағы № 117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беру/жою"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міндетін атқарушының 2024 жылғы 19 шілдедегі № 270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міндетін атқарушының 2025 жылғы 17 сәуірдегі № 130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міндетін атқарушының 2025 жылғы 30 сәуірдегі № 152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бағытталған мемлекеттік қолдау шараларын іске асыру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2025 жылғы 30 мамырдағы № 187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 Р.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w:t>
            </w:r>
          </w:p>
          <w:p>
            <w:pPr>
              <w:spacing w:after="20"/>
              <w:ind w:left="20"/>
              <w:jc w:val="both"/>
            </w:pPr>
            <w:r>
              <w:rPr>
                <w:rFonts w:ascii="Times New Roman"/>
                <w:b w:val="false"/>
                <w:i w:val="false"/>
                <w:color w:val="000000"/>
                <w:sz w:val="20"/>
              </w:rPr>
              <w:t>
реттеліп көрсетілетін қызметтеріне технологиялық тұрғыдан байланысты қызметтер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ӨҚМ, КМ, ЭМ,</w:t>
            </w:r>
          </w:p>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Дарбаев, Қ. Қажкенов, Ж. Тайжанов, Қ. Тұтқышбаев, Т. Момышев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(елді мекендердің бас жоспарларын, егжей-тегжейлі жоспарлау жобаларын) әзірлеу, келісу және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саласында консультациялық қызметтер көрсету тәртібі мен құнын айқындайтын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жобаларды әзірлеу және олардың сараптамасын ұйымдастыруға арналған порталды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дамытудың өңіраралық схемаларын әзірлеу, келісу және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 есебінен құрылыс объектілерін салу құнын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Дизайн-кодты әзірлеу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инвестордың) құрылыс объектісін өз бетінше пайдалануға қабылдап алу қағидаларын, сондай-ақ пайдалануға қабылдап алу актісінің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Сәулет-қала құрылысы кеңесі туралы үлгілік </w:t>
            </w:r>
          </w:p>
          <w:p>
            <w:pPr>
              <w:spacing w:after="20"/>
              <w:ind w:left="20"/>
              <w:jc w:val="both"/>
            </w:pPr>
            <w:r>
              <w:rPr>
                <w:rFonts w:ascii="Times New Roman"/>
                <w:b w:val="false"/>
                <w:i w:val="false"/>
                <w:color w:val="000000"/>
                <w:sz w:val="20"/>
              </w:rPr>
              <w:t>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 әзірлеу, келісу және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қала құрылысына жоспарлаудың кешенді схемаларын әзірлеу және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бақылауы мен қадағалауын жүзеге асыратын мемлекеттік құрылыс инспекторларын аттестаттаудан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лицензияланатын қызмет түрін жүзеге асыруға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 құрылысы кадастрын жүргізу және одан ақпаратты және (немесе) мәліметтерді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жобаларының кешенді қала құрылысы сараптамасын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ұйымдастыру және құрылыс саласында рұқсат беру рәсімдерінен өту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ұйымдарын аккредиттеу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w:t>
            </w:r>
          </w:p>
          <w:p>
            <w:pPr>
              <w:spacing w:after="20"/>
              <w:ind w:left="20"/>
              <w:jc w:val="both"/>
            </w:pPr>
            <w:r>
              <w:rPr>
                <w:rFonts w:ascii="Times New Roman"/>
                <w:b w:val="false"/>
                <w:i w:val="false"/>
                <w:color w:val="000000"/>
                <w:sz w:val="20"/>
              </w:rPr>
              <w:t>
сараптамасын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инвестициялар есебінен құрылыс объектілерін салуға арналған жобалау-сметалық құжаттаманы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жобаларының ведомстводан тыс кешенді сараптамасын, сондай-ақ қала құрылысы жобаларына кешенді қала құрылысы сараптамасын жүргізу жөніндегі жұмыстардың құнын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жобаларының мемлекеттік банкін қалыптастыру, жүргізу және үлгілік жобалар мен жобалау-сметалық құжаттаманы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жобаларының ведомстводан тыс кешенді сараптамасы, сондай-ақ қала құрылысы жобаларының кешенді қала құрылысы сараптамасы бойынша сараптама қорытындыларын ресімдеу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басқаруды жүзеге асыратын заңды тұлғаларды аккредиттеу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объектілердегі </w:t>
            </w:r>
          </w:p>
          <w:p>
            <w:pPr>
              <w:spacing w:after="20"/>
              <w:ind w:left="20"/>
              <w:jc w:val="both"/>
            </w:pPr>
            <w:r>
              <w:rPr>
                <w:rFonts w:ascii="Times New Roman"/>
                <w:b w:val="false"/>
                <w:i w:val="false"/>
                <w:color w:val="000000"/>
                <w:sz w:val="20"/>
              </w:rPr>
              <w:t>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техникалық күрделілігін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тізілімді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бағаны мониторингтеу үшін құрылыс материалдарын, бұйымдарын, конструкцияларын, жабдықтарын өндіруді (дайындауды) және беруді жүзеге асыратын кәсіпкерлік субъектілерінің тізбесін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нормативтік құжаттарды әзірлеу, келісу, бекіту, тіркеу және қолданысқа енгізу (тоқтата тұру, күшін жою)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іздестірулерді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құрамындағы мердігерлік жұмыстар (көрсетілетін қызметтер)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каталогтарын қалыптастыру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құрылыс және мемлекеттік </w:t>
            </w:r>
          </w:p>
          <w:p>
            <w:pPr>
              <w:spacing w:after="20"/>
              <w:ind w:left="20"/>
              <w:jc w:val="both"/>
            </w:pPr>
            <w:r>
              <w:rPr>
                <w:rFonts w:ascii="Times New Roman"/>
                <w:b w:val="false"/>
                <w:i w:val="false"/>
                <w:color w:val="000000"/>
                <w:sz w:val="20"/>
              </w:rPr>
              <w:t>
сәулет-құрылыс бақылауы мен қадағалауы істері жөніндегі жергілікті атқарушы органдардың қызметін бақылауды және қадағалауды жүзеге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құрылысты жүргізуді ұйымдастыруға арналған портал мен цифрлық жүйелерді жүргізу тәртібін айқындайтын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кейіннен кәдеге жарату (сүру) жөніндегі жұмыстар кешенін жүргізуге шешім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(салынуы белгіленген) объектілер мен кешендерге мониторинг жүргізу тәртібін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w:t>
            </w:r>
          </w:p>
          <w:p>
            <w:pPr>
              <w:spacing w:after="20"/>
              <w:ind w:left="20"/>
              <w:jc w:val="both"/>
            </w:pPr>
            <w:r>
              <w:rPr>
                <w:rFonts w:ascii="Times New Roman"/>
                <w:b w:val="false"/>
                <w:i w:val="false"/>
                <w:color w:val="000000"/>
                <w:sz w:val="20"/>
              </w:rPr>
              <w:t>
қызметін ұйымдастыру және функцияларын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және құрылысжайлардың сенімділігі мен орнықтылығын техникалық зерттеп-қарауды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қызметінде инжинирингтік қызметтер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пайдалануға қабылдап алу актісінің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аяқталмаған объектілердің мемлекеттік тізілімін қалыптастыру және жүргізу қағидаларын, оған енгізілетін мәліметтердің құрамын, осындай мәліметтерді ұсыну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мен қадағалауын жүзеге асыратын облыстың, республикалық маңызы бар қаланың, астананың жергілікті атқарушы органының құрылыс-монтаждау жұмыстарының сапасы туралы қорытындыларды келісу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туралы қорытынды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мекендердің аумақтарын абаттандырудың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мамаңдарды (сарапшыларды) сертификаттауды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техникалық нормалау ұлттық институты ретінде ұйымды айқындау бойынша конкурс өткізу қағидаларын және конкурсқа қатысушыларға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паспорттау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авариялық және сүруге немесе реконструкциялауға жататын объект деп тану тәртібі мен негіздерін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инженерлік-техникалық қамтамасыз ету желілерінен ажырату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инспекторлардың құрылыс саласындағы қызметті тоқтата тұру туралы актісінің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 жобаларын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құқығына конкурс өткізу қағидаларын және сәулет, қала құрылысы және құрылыс қызметі саласындағы мамандарды (сарапшыларды) сертификаттау құқығына арналған шарттың үлгілік нысанын, сондай-ақ  конкурсқа қатысушыларға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орталығының үлгілік жарғысын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құру және пайдалану кезінде ақпараттық модельдеу технологиясын қолдану міндетті болып табылатын құрылыс объектілері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 құрылыс объектісіне барудың жоспар- графигін келісу, оның нысанын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 пайдалану жөніндегі шарт жасалатын дара кәсіпкерге немесе заңды тұлғаға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Кондоминиумның құрылыс объектісін қауіпсіз пайдалану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әлеуметтік жауапты қызметтер көрсету жөніндегі үлгілік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Реновациялау шеңберінде тұрғын үй құрылысына үлестік қатысу туралы шарттың үлгі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Реновациялау шеңберінде  кепілдік беру туралы шарттың үлгі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шеңберінде реновация туралы шарттың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Реновациялау шеңберінде жылжымайтын мүлікті кепіге қою шартының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компанияның реновациялау объектісінің және (немесе) реновациялау объектісіне кіретін жылжымайтын мүліктің меншік иелеріне уақытша тұрғын үй және (немесе) өтемақы төлемдерін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үйдегі немесе жеке тұрғын үйлер кешеніндегі үлестерді кепілге қоюды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құрылыс салушылар тізілімін қалыптастыру және жүргізу жөніндегі үлгілік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 көшкін және қар көшкіні қауіп-қатерлерінің әртүрлі ауқымдағы карталарын әзірлеу және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Көбенова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 төтенше жағдайлардың салдарынан  зардап шеккендерге келтірілген зиянды (нұқсанды) өтеу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реновациялауға жататын объектілердің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облыстықмаңызы бар қалалардың, облыстардың, республикалық маңызы бар қалалардың,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аймақтарға бөлудің (аудандарға бөлудің), сейсмикалық қауіп-қатердің, сел, көшкін, қар көшкіні қауіптілігі мен қауіп-қатерлерінің әртүрлі ауқымды карталарын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облыстықмаңызы бар қалалардың, облыстардың, республикалық маңызы бар қалалардың, астананың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bl>
    <w:bookmarkStart w:name="z6"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ирригациялар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