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1c96" w14:textId="83b1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әскери-патриоттық тәрбие, әскери қызмет және жекелеген орталық мемлекеттік органдардың функцияларын қайта бөлу мәселелері бойынша өзгерістер мен толықтырулар енгізу туралы" 2025 жылғы 16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25 тамыздағы № 141-ө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әскери-патриоттық тәрбие, әскери қызмет және жекелеген орталық мемлекеттік органдардың функцияларын қайта бөлу мәселелері бойынша өзгерістер мен толықтырулар енгізу туралы" 2025 жылғы 16 шілдедегі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объектісіне орналастырсып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қорытындыласын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25 тамыздағы</w:t>
            </w:r>
            <w:r>
              <w:br/>
            </w:r>
            <w:r>
              <w:rPr>
                <w:rFonts w:ascii="Times New Roman"/>
                <w:b w:val="false"/>
                <w:i w:val="false"/>
                <w:color w:val="000000"/>
                <w:sz w:val="20"/>
              </w:rPr>
              <w:t>№ 141-ө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әскери-патриоттық тәрбие, әскери қызмет және жекелеген орталық мемлекеттік органдардың функцияларын қайта бөлу мәселелері бойынша өзгерістер мен толықтырулар енгізу туралы" 2025 жылғы 16 шілдедегі Қазақстан Республикасының Заңымен негізделген құқықтық актілердің тізбесі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w:t>
            </w:r>
          </w:p>
          <w:p>
            <w:pPr>
              <w:spacing w:after="20"/>
              <w:ind w:left="20"/>
              <w:jc w:val="both"/>
            </w:pPr>
            <w:r>
              <w:rPr>
                <w:rFonts w:ascii="Times New Roman"/>
                <w:b w:val="false"/>
                <w:i w:val="false"/>
                <w:color w:val="000000"/>
                <w:sz w:val="20"/>
              </w:rPr>
              <w:t>
</w:t>
            </w:r>
            <w:r>
              <w:rPr>
                <w:rFonts w:ascii="Times New Roman"/>
                <w:b/>
                <w:i w:val="false"/>
                <w:color w:val="000000"/>
                <w:sz w:val="20"/>
              </w:rPr>
              <w:t>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Құқықтық актіні сапалы, уақтылы әзірлеуге </w:t>
            </w:r>
            <w:r>
              <w:rPr>
                <w:rFonts w:ascii="Times New Roman"/>
                <w:b/>
                <w:i w:val="false"/>
                <w:color w:val="000000"/>
                <w:sz w:val="20"/>
              </w:rPr>
              <w:t>және қабылдауға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ант туралы" Қазақстан Республикасы Президентінің 1992 жылғы 25 тамыздағы № 870 Жарлығына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 басқа да әскерлері мен әскери құралымдарында әскери қызмет өткеру қағидаларын бекіту туралы" Қазақстан Республикасы Президентінің 2006 жылғы 25 мамырдағы № 124 Жарлығына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басқа да әскерлері мен әскери құралымдарының жалпы әскери жарғыларын бекіту туралы" Қазақстан Республикасы Президентінің 2007 жылғы 5 шілдедегі № 364 Жарлығына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басқа да әскерлері мен әскери құралымдарының әскери киім нысаны мен айырым белгілері туралы" Қазақстан Республикасы Президентінің 2011 жылғы 25 тамыздағы № 144 Жарлығына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қалыптастыру, орналастыру және орындау қағидаларын бекіту туралы" Қазақстан Республикасы Үкіметінің 2019 жылғы 14 қазандағы № 759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бекіту туралы" Қазақстан Республикасы Үкіметінің 2019 жылғы 17 қазандағы № 772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ұйымдарда мемлекеттік қорғаныстық тапсырыстың орындалу сапасына бақылауды жүзеге асыру қағидаларын бекіту туралы" Қазақстан Республикасы Үкіметінің 2019 жылғы 31 қазандағы № 812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 бекіту туралы" Қазақстан Республикасы Үкіметінің 2019 жылғы 6 қарашадағы № 832 қаулысына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Исақұлов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техниканың айналымы қағидаларын бекіту туралы" Қазақстан Республикасы Үкіметінің 2019 жылғы 29 қарашадағы № 896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Исақұлов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әскери-патриоттық тәрбие беру қағидаларын бекіту туралы" Қазақстан Республикасы Үкіметінің 2022 жылғы 24 тамыздағы № 597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кейбір мәселелері" туралы Қазақстан Республикасы Үкіметінің 2023 жылғы 4 қазандағы № 864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 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әскери-патриоттық тәрбие берудің 2030 жылға дейінгі тұжырымдамасын бекіту туралы" Қазақстан Республикасы Үкіметінің 2023 жылғы 24 қарашадағы № 1039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 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көлік құралдарын басқаруға даярлау, емтихандар қабылдау және Қазақстан Республикасының Қарулы Күштеріне, басқа да әскерлер мен әскери құралымдарға тиесілі көлік құралдарын басқару құқығын беретін әскери қызметшілердің жүргізуші куәліктерін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ТЖМ, ҰҚК (келісу бойынша),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әскери даярлықтың сапасын мониторингтеу және талдау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 (әскери факультет) қызметінің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кафедрадағы (әскери факультеттегі) әскери даярлық бағдарламаларының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кафедрада (әскери факультетте) оқу процесін ұйымдастыру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ұйымында әскери кафедра (әскери факультет) құру және тарату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міндеттілердің курстық даярлықтан өту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қайта даярлаудың білім беру бағдарламасын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жалпы білім беретін оқу бағдарламалары бойынша әскерге шақыруға дейінгі тереңдетілген даярлық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шақырғанға дейінгі даярлық бойынша қосымша білімнің білім беру бағдарламасын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тәрбиелеу жөніндегі аумақтық үйлестіру кеңестері туралы үлгілік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әскерге шақыруға дейінгі және әскерге шақыруға дейінгі тереңдетілген даярлықты жүзеге асыратын азаматтардың біліктілігін арттырудың білім беру бағдарламасын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тәрбиелеу бойынша аумақтық үйлестіру кеңесін құру мен ережесін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мен астана әкімдерінің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мен астана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Әбілмәжінов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түрлерінің номенклатурасын бекіту туралы" Қазақстан Республикасы Білім және ғылым министрінің 2013 жылғы 22 ақпандағы № 50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Мелдебекова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қызметшілерін оқытуға жұмсалған бюджет қаражатын мемлекетке өтеу қағидаларын бекіту туралы" Қазақстан Республикасы Ішкі істер министрінің 2015 жылғы 10 наурыздағы № 200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Балтабеков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уақытқа арналған Қазақстан Республикасы Қарулы Күштерінің әскери қызметшілерін, әскери бөлімдері мен мекемелерін заттай мүлікпен жабдықтау нормаларын бекіту туралы" Қазақстан Республикасы Қорғаныс министрінің 2015 жылғы 27 мамырдағы № 277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уақытқа арналған Қазақстан Республикасының Қарулы Күштері азық-түлікпен, азықпен, жабдықпен, асханалық-асүйлік ыдыспен және азық-түлік қызметінің техникасымен жабдықтау нормаларын бекіту туралы" Қазақстан Республикасы Қорғаныс министрінің 2015 жылғы 18 маусымдағы № 353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әскери бөлімдері мен мекемелерінің азаматтық қызметшілері (біліктілігі бар жұмысшыларды қоспағанда) лауазымдарының тізілімін бекіту туралы" Қазақстан Республикасы Қорғаныс министрінің 2015 жылғы 30 желтоқсандағы № 746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қағидаларын бекіту туралы" Қазақстан Республикасы Ұлттық қауіпсіздік комитеті Төрағасының 2016 жылғы 13 қаңтардағы № 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Наймантаев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қағидаларын бекіту туралы" Қазақстан Республикасы Қорғаныс министрінің 2016 жылғы 22 қаңтардағы № 31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білім беру бағдарламаларын іске асыратын Қазақстан Республикасы Ішкі істер министрлігінің әскери, арнаулы оқу орындарына оқуға қабылдау қағидаларын бекіту туралы" Қазақстан Республикасы Ішкі істер министрінің 2016 жылғы 26 қаңтардағы № 77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Мелдебекова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қағидаларын бекіту туралы" Қазақстан Республикасы Қорғаныс министрінің 2017 жылғы 12 шілдедегі № 347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"Запастағы офицерлер мен запастағы сержанттар бағдарламалары бойынша әскери дайындық қағидаларын бекіту туралы" Қазақстан Республикасы Қорғаныс министрлігінің 2017 жылғы </w:t>
            </w:r>
          </w:p>
          <w:p>
            <w:pPr>
              <w:spacing w:after="20"/>
              <w:ind w:left="20"/>
              <w:jc w:val="both"/>
            </w:pPr>
            <w:r>
              <w:rPr>
                <w:rFonts w:ascii="Times New Roman"/>
                <w:b w:val="false"/>
                <w:i w:val="false"/>
                <w:color w:val="000000"/>
                <w:sz w:val="20"/>
              </w:rPr>
              <w:t>24 шілдедегі № 375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 бойынша әскери дайындық қағидаларын бекіту туралы" Қазақстан Республикасы Қорғаныс министрінің 2017 жылғы 29 шілдедегі № 398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 мен әскери кафедралардағы оқу-материалдық базаны ұйымдастыру және пайдалану қағидаларын бекіту туралы" Қазақстан Республикасы Қорғаныс министрінің 2017 жылғы 2 тамыздағы № 411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 тамақтандыруды ұйымдастыру қағидаларын бекіту туралы" Қазақстан Республикасы Қорғаныс министрінің 2017 жылғы 4 тамыздағы № 414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оқу орындарынан шығарып жіберу қағидаларын бекіту туралы" Қазақстан Республикасы Қорғаныс министрінің 2017 жылғы 7 тамыздағы № 419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басқа да әскерлері мен әскери құралымдарының әскери киім нысанын киіп жүру және айырым белгілерін, сондай-ақ басқа да белгілерді тағып жүру қағидаларын бекіту туралы" Қазақстан Республикасы Қорғаныс министрінің 2017 жылғы 24 тамыздағы № 476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 үшін қойылатын біліктілік талаптарын және оларға сәйкестікті растайтын құжаттар тізбесін бекіту туралы" Қазақстан Республикасы Цифрлық даму, қорғаныс және аэроғарыш өнеркәсібі министрінің 2019 жылғы 24 сәуірдегі № 53/НҚ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Исақұлов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 және оларға сәйкестікті растайтын құжаттар тізбесін бекіту туралы" Қазақстан Республикасы Цифрлық даму, қорғаныс және аэроғарыш өнеркәсібі министрінің 2019 жылғы 24 сәуірдегі № 54/НҚ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Исақұлов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"Қорғаныстық-өнеркәсіптік кешен ұйымдарына мемлекеттік қолдау шараларын беру қағидаларын бекіту туралы" Қазақстан Республикасы Индустрия және инфрақұрылымдық даму министрінің 2019 жылғы 29 тамыздағы № 675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Исақұлов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қағидаларын бекіту туралы" Қазақстан Республикасы Индустрия және инфрақұрылымдық даму министрінің 2019 жылғы </w:t>
            </w:r>
          </w:p>
          <w:p>
            <w:pPr>
              <w:spacing w:after="20"/>
              <w:ind w:left="20"/>
              <w:jc w:val="both"/>
            </w:pPr>
            <w:r>
              <w:rPr>
                <w:rFonts w:ascii="Times New Roman"/>
                <w:b w:val="false"/>
                <w:i w:val="false"/>
                <w:color w:val="000000"/>
                <w:sz w:val="20"/>
              </w:rPr>
              <w:t>3 қыркүйектегі № 687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Исақұлов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авиацияның авиациялық техникасына техникалық қызмет көрсету және жөндеу жөніндегі ұйымдарға қойылатын сертификаттық талаптарды бекіту туралы" Қазақстан Республикасы Индустрия және инфрақұрылымдық даму министрінің 2019 жылғы 3 қыркүйектегі № 688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Исақұлов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 шеңберінде ғылыми зерттеулерді ұйымдастыру және жүргізу қағидаларын бекіту туралы" Қазақстан Республикасы Индустрия және инфрақұрылымдық даму министрінің 2019 жылғы 7 қарашадағы № 829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Исақұлов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және технологиялық жұмыстардың нәтижелеріне сынақтар жүргізу қағидаларын бекіту туралы" Қазақстан Республикасы Индустрия және инфрақұрылымдық даму министрінің 2019 жылғы 20 қарашадағы № 862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 шеңберінде ғылыми зерттеулердің сараптамасын жүргізу қағидаларын бекіту туралы" Қазақстан Республикасы Индустрия және инфрақұрылымдық даму министрінің 2019 жылғы 22 қарашадағы № 876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Исақұлов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басқа әскерлер мен әскери құралымдардың мұқтаждары үшін пайдаланылатын әскери ұлттық стандарттарды әзірлеу, келісу, бекіту, тіркеу, есепке алу, өзгерту, қайта қарау, олардың күшін жою және қолданысқа енгізу қағидаларын бекіту туралы" Қазақстан Республикасы Индустрия және инфрақұрылымдық даму министрінің 2019 жылғы 27 желтоқсандағы № 945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Исақұлов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"Педагогтік қайта даярлау қағидаларын бекіту туралы" Қазақстан Республикасы Білім және ғылым министрінің 2020 жылғы 17 наурыздағы № 110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бұйрығына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Мелдебекова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мүддесінде мемлекеттік қорғаныстық тапсырысты қалыптастырған және мемлекеттік сатып алуды жүзеге асырған кезде Қазақстан Республикасының Қорғаныс министрлігі, Бас штабы және Қарулы Күштері құрылымдық бөлімшелерінің өзара іс-қимылы қағидаларын бекіту туралы" Қазақстан Республикасы Қорғаныс министрінің 2022 жылғы 18 тамыздағы № 684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 бекіту туралы" Қазақстан Республикасы Білім министрінің 2022 жылғы 27 тамыздағы № 381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Білім министрінің 2022 жылғы 31 тамыздағы № 385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Мелдебекова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Күштерінен шығарылатын адамдарды әлеуметтік бейімдеуді ұйымдастыру жөніндегі қағидаларды бекіту туралы" Қазақстан Республикасы Қорғаныс министрінің 2022 жылғы 26 қыркүйектегі № 834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Борамбаев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нысанына қарамастан, ұйымдарда Қазақстан Республикасы Қорғаныс министрлігі әскери өкілдіктерінің жұмысы жөніндегі нұсқаулықты бекіту туралы" Қазақстан Республикасы Қорғаныс министрінің 2022 жылғы 25 қарашадағы № 1111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қызметкерлері мен әскери қызметшілерін әскери, арнаулы оқу орындарынан немесе шет мемлекеттердің білім беру ұйымдарынан шығарып жіберу қағидаларын бекіту туралы" Қазақстан Республикасы Ұлттық қауіпсіздік комитеті Төрағасының 2024 жылғы 4 маусымдағы № 75/қе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Наймантаев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Мелдебекова</w:t>
            </w:r>
          </w:p>
        </w:tc>
      </w:tr>
    </w:tbl>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Ескертпе: аббревиатураның толық жазылуы:</w:t>
      </w:r>
    </w:p>
    <w:bookmarkEnd w:id="7"/>
    <w:p>
      <w:pPr>
        <w:spacing w:after="0"/>
        <w:ind w:left="0"/>
        <w:jc w:val="both"/>
      </w:pPr>
      <w:r>
        <w:rPr>
          <w:rFonts w:ascii="Times New Roman"/>
          <w:b w:val="false"/>
          <w:i w:val="false"/>
          <w:color w:val="000000"/>
          <w:sz w:val="28"/>
        </w:rPr>
        <w:t xml:space="preserve">
      ҒЖБМ – Қазақстан Республикасының Ғылым және жоғары білім министрлігі; </w:t>
      </w:r>
    </w:p>
    <w:p>
      <w:pPr>
        <w:spacing w:after="0"/>
        <w:ind w:left="0"/>
        <w:jc w:val="both"/>
      </w:pPr>
      <w:r>
        <w:rPr>
          <w:rFonts w:ascii="Times New Roman"/>
          <w:b w:val="false"/>
          <w:i w:val="false"/>
          <w:color w:val="000000"/>
          <w:sz w:val="28"/>
        </w:rPr>
        <w:t>
      Еңбекмині</w:t>
      </w:r>
      <w:r>
        <w:rPr>
          <w:rFonts w:ascii="Times New Roman"/>
          <w:b/>
          <w:i w:val="false"/>
          <w:color w:val="000000"/>
          <w:sz w:val="28"/>
        </w:rPr>
        <w:t xml:space="preserve"> –</w:t>
      </w:r>
      <w:r>
        <w:rPr>
          <w:rFonts w:ascii="Times New Roman"/>
          <w:b w:val="false"/>
          <w:i w:val="false"/>
          <w:color w:val="000000"/>
          <w:sz w:val="28"/>
        </w:rPr>
        <w:t xml:space="preserve"> Қазақстан Республикасының Еңбек және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МКҚ – Қазақстан Республикасының Мемлекеттік күзет қызметі;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ӨҚМ – Қазақстан Республикасының Өнеркəсіп жəне құрылыс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