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831b" w14:textId="e2b8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20 тамыздағы № 137-ө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20 тамыздағы</w:t>
            </w:r>
            <w:r>
              <w:br/>
            </w:r>
            <w:r>
              <w:rPr>
                <w:rFonts w:ascii="Times New Roman"/>
                <w:b w:val="false"/>
                <w:i w:val="false"/>
                <w:color w:val="000000"/>
                <w:sz w:val="20"/>
              </w:rPr>
              <w:t>№ 137-ө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құқық қорғау қызметін жетілдіру, құқық қорғау органдарының, арнаулы мемлекеттік органдардың, азаматтық қорғау органдарының қызметкерлерін және әскери қызметшілерді тұрғын үймен қамтамасыз ету және әлеуметтік қорғау, сондай-ақ ішкі істер органдарының қызметі саласында артық заңнамалық регламенттеуді болғызбау мәселелері бойынша өзгерістер мен толықтырулар енгізу туралы" 2025 жылғы 30 маусымдағы Қазақстан Республикасының Заңымен негізделген құқықтық актілердің тізбесі</w:t>
      </w:r>
    </w:p>
    <w:bookmarkEnd w:id="6"/>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28.10.2025 </w:t>
      </w:r>
      <w:r>
        <w:rPr>
          <w:rFonts w:ascii="Times New Roman"/>
          <w:b w:val="false"/>
          <w:i w:val="false"/>
          <w:color w:val="ff0000"/>
          <w:sz w:val="28"/>
        </w:rPr>
        <w:t>№ 174-ө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p>
            <w:pPr>
              <w:spacing w:after="20"/>
              <w:ind w:left="20"/>
              <w:jc w:val="both"/>
            </w:pPr>
            <w:r>
              <w:rPr>
                <w:rFonts w:ascii="Times New Roman"/>
                <w:b w:val="false"/>
                <w:i w:val="false"/>
                <w:color w:val="000000"/>
                <w:sz w:val="20"/>
              </w:rPr>
              <w:t>
</w:t>
            </w:r>
            <w:r>
              <w:rPr>
                <w:rFonts w:ascii="Times New Roman"/>
                <w:b/>
                <w:i w:val="false"/>
                <w:color w:val="000000"/>
                <w:sz w:val="20"/>
              </w:rPr>
              <w:t>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сапалы,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туралы ережені бекіту туралы" Қазақстан Республикасы Президентінің 1996 жылғы 1 сәуірдегі № 2922 Жарлығына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Консулдық жарғысын бекіту туралы" Қазақстан Республикасы Президентінің 2016 жылғы 25 сәуірдегі № 240 Жарлығына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азаматтық қорғау органдарының тұрғын үй төлемдерін алуға жататын лауазымдар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БП (келісу бойынша),</w:t>
            </w:r>
          </w:p>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 Ғ.М. Қойгелдиев,</w:t>
            </w:r>
          </w:p>
          <w:p>
            <w:pPr>
              <w:spacing w:after="20"/>
              <w:ind w:left="20"/>
              <w:jc w:val="both"/>
            </w:pPr>
            <w:r>
              <w:rPr>
                <w:rFonts w:ascii="Times New Roman"/>
                <w:b w:val="false"/>
                <w:i w:val="false"/>
                <w:color w:val="000000"/>
                <w:sz w:val="20"/>
              </w:rPr>
              <w:t>
К.А. Тұрсынбаев,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фельдъегерлік қызметінің кейбір мәселелері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өнеркәсіптік қайта өңдеу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 А.С. Сұлтанов,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өсімдігінің сұрыптарын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 О.С. Сапарбеков, Т.М. Мұратов,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заттарды өндірумен немесе дайындаумен байланысты емес өнеркәсіптік мақсаттарда өсіруге рұқсат етілген сора (каннабис) өсімдігіндегі тетрагидроканнабинолды өсіру шарттарына және оның жол берілетін құрамын айқындауға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 О.С. Сапарбеков, Т.М. Мұратов,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мәселелері" туралы Қазақстан Республикасы Үкіметінің 2005 жылғы 22 маусымдағы № 607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 берілетін Қазақстан Республикасы ішкі істер органдары, қылмыстық-атқару жүйесі, азаматтық қорғау органдары мен мемлекеттік фельдъегерлік қызметі лауазымдарының және оларға сәйкес келетін шекті арнаулы атақтардың тізбесін бекіту туралы" Қазақстан Республикасы Үкіметінің 2012 жылғы 19 мамырдағы № 643 қбпү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Кажкенов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міндеттерін (әскери қызмет міндеттерін) атқару кезінде мертігуі (жарақаттануы, жаралануы, контузия алуы) салдарынан қаза тапқан (қайтыс болған) құқық қорғау органы, азаматтық қорғау органы, мемлекеттік фельдъегерлік қызмет қызметкерінің, арнаулы мемлекеттік орган курсантының, тыңдаушысының, қызметкерінің, келісімшарт бойынша әскери қызмет өткерген әскери қызметшінің, мерзімді қызмет әскери қызметшісінің, курсанттың, кадеттің, әскери жиынға шақырылған әскери міндеттінің отбасы мүшелеріне ақшалай төлемді жүзеге асыру қағидалары мен мөлшерін бекіту туралы" Қазақстан Республикасы Үкіметінің 2022 жылғы 21 желтоқсандағы </w:t>
            </w:r>
          </w:p>
          <w:p>
            <w:pPr>
              <w:spacing w:after="20"/>
              <w:ind w:left="20"/>
              <w:jc w:val="both"/>
            </w:pPr>
            <w:r>
              <w:rPr>
                <w:rFonts w:ascii="Times New Roman"/>
                <w:b w:val="false"/>
                <w:i w:val="false"/>
                <w:color w:val="000000"/>
                <w:sz w:val="20"/>
              </w:rPr>
              <w:t xml:space="preserve">№ 1048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күйiн куәландыруға жiберу, мас күйiн куәландыру және оның нәтижелерiн ресiмдеу ережесiн бекiту туралы" Қазақстан Республикасы Үкіметінің 2003 жылғы 4 маусымдағы № 528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қолданатын арнаулы және көлік құралдарының тізбесін бекіту туралы" Қазақстан Республикасы Үкіметінің 2012 жылғы 15 наурыздағы № 335 қбпү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Бекиев, А.А. Сағындықов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 Қазақстан Республикасы Үкіметінің 2024 жылғы 8 қарашадағы № 939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фельдъегерлік қызметі арқылы жөнелтілетін хат-хабарларды ресімдеу жөніндегі Нұсқаулықты бекіту туралы" Қазақстан Республикасы Премьер-Министрі Кеңсесі Басшысының 2007 жылғы 16 қаңтардағы № 25-1-19 қбпү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Үкімет Аппараты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Жәкенов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фельдъегерлік қызметінің кейбір мәселелері туралы" Қазақстан Республикасы Премьер-Министрі басшысының орынбасары – Үкімет Аппараты Басшысының 2023 жылғы 28 шілдедегі № 10-4-81 қбп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Үкімет Аппараты Басшысының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Жәкенов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ауысу және ұсыну кезінде көтерме жәрдемақыға, көлікте жол жүру және өз мүлкін тасымалдау шығындарының өтелуіне құқығы бар қаржылық мониторинг органдары қызметкерлері лауазымдарының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органдарының қызметкерлері қолданатын арнаулы және көлік құралдарының тізбесін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тұрғын үй комиссиясының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 органдарының тұрғын үй комиссиялары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ауысу және ұсыну кезінде көтерме жәрдемақыға, көлікте жол жүру және өз мүлкін тасымалдау шығындарының өтелуіне құқығы бар прокуратура органдары қызметкерлері лауазымдарының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күтіп-ұстау және орталықтандырылған жылыту мемлекет есебінен қамтамасыз етілетін, сондай-ақ қызметтік тұрғынжай жекешелендіруге жатпайтын жабық және оқшауланған әскери қалашықтардың, шекара бөлімшелерінің және өзге де жабық объектілердің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тұрғын үй комиссиялары қызметінің және ақпараттық жүйесінің жұмыс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тұрғын үй комиссиялары қызметінің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ұстау және орталықтандырылған жылыту жүйесі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 К.А. Әубәкіров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күйiн куәландыруға жiберу, мас күйiн куәландыру және оның нәтижелерiн ресiмдеу ережесiн бекiту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Т.М. Мұратов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қолданатын арнаулы және көлік құралдарының тізбесін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Бекиев,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ұстау және орталықтандырылған жылыту жүйесі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Камалетдинов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органдарының тұрғын үй комиссиялары қызметінің тәртібін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бұйрықтарына өзгерістер енгізу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әскери қызметшілеріне ақшалай үлес, жәрдемақылар мен басқа да төлемдер төлеу қағидаларын бекіту туралы" Қазақстан Республикасы Ішкі істер министрінің 2023 жылғы 3 наурыздағы № 200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қағидаларын бекіту туралы" Қазақстан Республикасы Қаржы министрінің 2015 жылғы 26 желтоқсандағы № 689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қызметкерлерінің қоғамдық тәртіпті және жол қауіпсіздігін сақтауды қамтамасыз етуі жөніндегі нұсқаулықты бекіту туралы" Қазақстан Республикасы Ішкі істер министрінің 2016 жылғы 28 қаңтардағы № 10 қбп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және Қазақстан Республикасының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спорттық-бұқаралық, ойын-сауық мәдени-бұқаралық іс-шараларды өткізу қауіпсіздігін қамтамасыз ету жөніндегі нұсқаулықты бекіту туралы" Қазақстан Республикасы Ішкі істер министрінің 2017 жылғы 1 қаңтардағы № 1 және Қазақстан Республикасы Мәдениет және спорт министрінің 2017 жылғы 17 қаңтардағы № 9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Қазақстан Республикасы Туризм және спорт министрінің және Қазақстан Республикасының Мәдениет және ақпарат министр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ТСМ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А.Ж. Сыдықов,</w:t>
            </w:r>
          </w:p>
          <w:p>
            <w:pPr>
              <w:spacing w:after="20"/>
              <w:ind w:left="20"/>
              <w:jc w:val="both"/>
            </w:pPr>
            <w:r>
              <w:rPr>
                <w:rFonts w:ascii="Times New Roman"/>
                <w:b w:val="false"/>
                <w:i w:val="false"/>
                <w:color w:val="000000"/>
                <w:sz w:val="20"/>
              </w:rPr>
              <w:t>
С.М. Жарасбаев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міндетін атқарушының 2017 жылғы 11 шілдедегі № 324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тұрғын үй комиссияларының қызметі қағидаларын бекіту туралы" Қазақстан Республикасы Қорғаныс министрінің 2017 жылғы 2 тамыздағы № 405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Әубәкіров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бекіту туралы" Қазақстан Республикасы Сыртқы істер министрінің 2018 жылғы 28 ақпандағы № 11-1-4/71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тұрғын үй комиссиялары қызметінің қағидаларын бекіту туралы" Қазақстан Республикасы Ұлттық қауіпсіздік комитеті Төрағасының 2018 жылғы 28 желтоқсандағы № 110/қе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 190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қызметкерлерін ақшалай қамтамасыз ету және Қазақстан Республикасы ұлттық қауіпсіздік органдарының әскери қызметшілеріне ақшалай ризықты, жәрдемақылар мен басқа да төлемдерді төлеу қағидаларын бекіту туралы" Қазақстан Республикасы Ұлттық қауіпсіздік комитеті Төрағасының 2022 жылғы 15 наурыздағы № 11/қбп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 Қазақстан Республикасы Бас Прокурорының 2023 жылғы 7 ақпандағы № 55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органдарының әскери қызметшілеріне ақшалай ризықты, жәрдемақылар мен басқа да төлемдерді төлеу қағидаларын бекіту туралы" Қазақстан Республикасы Төтенше жағдайлар министрінің міндетін атқарушының 2023 жылғы 14 ақпандағы № 75 бұйрығына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нөмірлерінің ұлттық тізілімдерін жасау, жүргізу және пайдалану қағидаларын бекіту туралы" Қазақстан Республикасы Ішкі істер министрінің міндетін атқарушысының 2023 жылғы 24 шілдедегі № 597 және Қазақстан Республикасы Әділет министрінің 2023 жылғы 25 шілдедегі № 524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Әділов,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әскери қызметшілерді ақшалай қамтамасыз ету тәртібін және сауықтыруға арналған лауазымдық жалақылары мен жәрдемақыны есептеу үшін қызмет (жұмыс) өтілін анықтау, көтерме жәрдемақы төлеу. Қазақстан Республикасы Мемлекеттік күзет қызметі қаражатының экономиясы есебінен қызметкерлерге, әскери қызметшілерге, жұмыскерлерге оларды көтермелеу шарттары, материалдық көмек көрсету және лауазымдық жалақыларына үстемеақылар белгілеу жөніндегі қағидаларды бекіту туралы" Қазақстан Республикасы Мемлекеттік күзет қызметі бастығының 2023 жылғы 23 желтоқсандағы № 11-548қбп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 бастығының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 Жақыпов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Тұрғын үй комиссиясы туралы" Қазақстан Республикасы Сыбайлас жемқорлыққа қарсы іс-қимыл агенттігі (Сыбайлас жемқорлыққа қарсы қызмет) төрағасының 2024 жылғы 19 маусымдағы № 131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 Қазақстан Республикасы Төтенше жағдайлар министрінің міндетін атқарушының 2024 жылғы 16 шілдедегі № 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Тұрсынбаев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дактилоскопиялық және геномдық тіркеуді жүргізудің кейбір мәселелері туралы" Қазақстан Республикасы Ішкі істер министрінің 2024 жылғы 30 қыркүйектегi № 730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инспекторларын тағайындау қағидасын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2014 жылғы 17 шілдедегі № 438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тұрғын үй комиссиялары қызметінің қағидаларын бекіту туралы" Қазақстан Республикасы Ішкі істер министрінің 2017 жылғы 10 тамыздағы № 548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әскери прокуратура органдарының тұрғын үй комиссиясының қызметі қағидаларын бекіту туралы" Қазақстан Республикасы Бас Прокурорының 2017 жылғы 25 тамыздағы № 89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 Қойгелдиев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барлау органдарының жабық құрамының әскери қызметшілеріне тұрғын үй төлемдерін жүзеге асыру қағидаларын бекіту туралы" Қазақстан Республикасы Қорғаныс министрінің 2018 жылғы 1 қаңтардағы № 7/01-ЖҚ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даярлауды, "Мәңгілік ел жастары – индустрияға!" ("Серпін") жобасы бойынша қысқа мерзімді кәсіптік оқытуды,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даярлауды, сондай-ақ техникалық және кәсіптік, орта білімнен кейінгі, жоғары және (немесе) жоғары оқу орнынан кейінгі білім беру ұйымдарында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w:t>
            </w:r>
          </w:p>
          <w:p>
            <w:pPr>
              <w:spacing w:after="20"/>
              <w:ind w:left="20"/>
              <w:jc w:val="both"/>
            </w:pPr>
            <w:r>
              <w:rPr>
                <w:rFonts w:ascii="Times New Roman"/>
                <w:b w:val="false"/>
                <w:i w:val="false"/>
                <w:color w:val="000000"/>
                <w:sz w:val="20"/>
              </w:rPr>
              <w:t>
Оқу-ағарту</w:t>
            </w:r>
          </w:p>
          <w:p>
            <w:pPr>
              <w:spacing w:after="20"/>
              <w:ind w:left="20"/>
              <w:jc w:val="both"/>
            </w:pPr>
            <w:r>
              <w:rPr>
                <w:rFonts w:ascii="Times New Roman"/>
                <w:b w:val="false"/>
                <w:i w:val="false"/>
                <w:color w:val="000000"/>
                <w:sz w:val="20"/>
              </w:rPr>
              <w:t>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Еңбекмині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Оспан, А.З. Зейнолла, С.Қ. Жақыпова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28.10.2025 </w:t>
            </w:r>
            <w:r>
              <w:rPr>
                <w:rFonts w:ascii="Times New Roman"/>
                <w:b w:val="false"/>
                <w:i w:val="false"/>
                <w:color w:val="ff0000"/>
                <w:sz w:val="20"/>
              </w:rPr>
              <w:t>№ 174-ө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мәселелері" туралы Қазақстан Республикасы Үкіметінің 2004 жылғы 28 қазандағы № 1118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 Бақаев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xml:space="preserve">
      Әділетмині – Қазақстан Республикасының Әділет министрлігі; </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