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d645" w14:textId="887d6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тұрғын үй саясатын реформалау мәселелері бойынша өзгерістер мен толықтырулар енгізу туралы" 2024 жылғы 22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29 қарашадағы № 160-ө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тұрғын үй саясатын реформалау мәселелері бойынша өзгерістер мен толықтырулар енгізу туралы" 2024 жылғы 22 қарашадағы Қазақстан Республикасының Заңымен қабылдануы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орталық және жергілікті атқарушы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Қазақстан Республикасының Үкіметіне белгіленген тәртіппен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 әзірлеу және қабылдау туралы ақпаратты мемлекеттік жалпыға қолжетімді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Заңның іске асырылуы жөніндегі жиынтық ақпаратты талдасын, қорытындыласын және ай сайын, 5-і күнінен кешіктірмей мемлекеттік жалпыға қолжетімді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29 қарашадағы</w:t>
            </w:r>
            <w:r>
              <w:br/>
            </w:r>
            <w:r>
              <w:rPr>
                <w:rFonts w:ascii="Times New Roman"/>
                <w:b w:val="false"/>
                <w:i w:val="false"/>
                <w:color w:val="000000"/>
                <w:sz w:val="20"/>
              </w:rPr>
              <w:t>№ 160-ө өкімімен</w:t>
            </w:r>
            <w:r>
              <w:br/>
            </w:r>
            <w:r>
              <w:rPr>
                <w:rFonts w:ascii="Times New Roman"/>
                <w:b w:val="false"/>
                <w:i w:val="false"/>
                <w:color w:val="000000"/>
                <w:sz w:val="20"/>
              </w:rPr>
              <w:t xml:space="preserve">бекітілген </w:t>
            </w:r>
          </w:p>
        </w:tc>
      </w:tr>
    </w:tbl>
    <w:bookmarkStart w:name="z8" w:id="6"/>
    <w:p>
      <w:pPr>
        <w:spacing w:after="0"/>
        <w:ind w:left="0"/>
        <w:jc w:val="left"/>
      </w:pPr>
      <w:r>
        <w:rPr>
          <w:rFonts w:ascii="Times New Roman"/>
          <w:b/>
          <w:i w:val="false"/>
          <w:color w:val="000000"/>
        </w:rPr>
        <w:t xml:space="preserve"> "Қазақстан Республикасының кейбір заңнамалық актілеріне тұрғын үй саясатын реформалау мәселелері бойынша өзгерістер мен толықтырулар енгізу туралы" 2024 жылғы 22 қарашадағы Қазақстан Республикасының Заңымен қабылдануы негізделген құқықтық актілердің тізбесі</w:t>
      </w:r>
    </w:p>
    <w:bookmarkEnd w:id="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сапасына, уақтылы әзірленуіне және енгізілуіне жауапты адам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"Режимдік аумақтардың аймақтарын пайдалану тәртібі туралы" Қазақстан Республикасы Үкіметінің 2003 жылғы 17 қаңтардағы № 45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тұрғын үй қорынан берілетін тұрғын үйлерді жекешелендiру қағидаларын бекіту туралы" Қазақстан Республикасы Үкіметінің 2013 жылғы 2 шілдедегі № 673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p>
            <w:pPr>
              <w:spacing w:after="20"/>
              <w:ind w:left="20"/>
              <w:jc w:val="both"/>
            </w:pPr>
            <w:r>
              <w:rPr>
                <w:rFonts w:ascii="Times New Roman"/>
                <w:b w:val="false"/>
                <w:i w:val="false"/>
                <w:color w:val="000000"/>
                <w:sz w:val="20"/>
              </w:rPr>
              <w:t>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және құрылыс министрлігінің кейбір мәселелері" Қазақстан Республикасы Үкіметінің 2023 жылғы 4 қазандағы      № 864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p>
            <w:pPr>
              <w:spacing w:after="20"/>
              <w:ind w:left="20"/>
              <w:jc w:val="both"/>
            </w:pPr>
            <w:r>
              <w:rPr>
                <w:rFonts w:ascii="Times New Roman"/>
                <w:b w:val="false"/>
                <w:i w:val="false"/>
                <w:color w:val="000000"/>
                <w:sz w:val="20"/>
              </w:rPr>
              <w:t>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нөмірлерінің ұлттық тізілімдерін жасау, жүргізу және пайдалану қағидаларын бекіту туралы" Қазақстан Республикасы Ішкі істер министрінің міндетін атқарушының 2023 жылғы 24 шілдедегі № 597 және Қазақстан Республикасы Әділет министрінің 2023 жылғы 25 шілдедегі №524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және Қазақстан Республикасы Әділет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ЛепҰха</w:t>
            </w:r>
          </w:p>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тұрғынжайға мұқтаж азаматтарын, қандастарды  "Тұрғын үймен қамтамасыз ету орталығы" электрондық базасына есепке қою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жақсартуға бағытталған мемлекеттік қолдау шараларын іске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мұқтаж адамдарды есепке қою және мемлекеттік мекемелер мен мемлекеттік кәсіпорындардың тұрғын үй қорынан тұрғынжай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жалдау ақысының бір бөлігін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 қорын мемлекеттік есепке алуды жүзеге асырудың бірыңғай қағидаларын бекіту туралы" Қазақстан Республикасы Ұлттық экономика министрінің 2015 жылғы 19 ақпандағы № 110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екінші деңгейдегі банктер берген ипотекалық тұрғын үй қарыздары бойынша сыйақы мөлшерлемесінің бір бөлігін өтеу үшін квазимемлекеттік сектор субъектілері арқылы субсидиялар беру қағидаларын бекіту туралы" Қазақстан Республикасы Ұлттық экономика министрінің 2017 жылғы 31 қаңтардағы № 34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тұрғын үйлерді немесе жеке тұрғын үй қорынан жергілікті атқарушы орган жалдаған тұрғын үйлерді барабар бөлу әдістемесін бекіту туралы" Қазақстан Республикасы Құрылыс және тұрғын үй-коммуналдық шаруашылық істері агенттігі төрағасының 2011 жылғы 26 тамыздағы  № 304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Өнеркәсіп және құрылыс министрінің 2023 жылғы 27 желтоқсандағы № 168 </w:t>
            </w:r>
            <w:r>
              <w:rPr>
                <w:rFonts w:ascii="Times New Roman"/>
                <w:b w:val="false"/>
                <w:i w:val="false"/>
                <w:color w:val="000000"/>
                <w:sz w:val="20"/>
              </w:rPr>
              <w:t>бұйрығының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үйлердің қасбеттерін, жабынын ағымдағы немесе күрделі жөндеу жөніндегі бірыңғай сәулеттік келбет беруге бағытталған іс-шараларды ұйымдастыру және жүргізу қағидаларын бекіту туралы"  республикалық маңызы бар қалалар, астана, аудандар, облыстық маңызы бар қалалар әкімдіктерінің  қаулыларына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әкімдіктерінің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астана, аудандар, облыстық маңызы бар қалалар әкімдіктері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жетекшілік ететін орынбасарлары</w:t>
            </w:r>
          </w:p>
        </w:tc>
      </w:tr>
    </w:tbl>
    <w:bookmarkStart w:name="z9" w:id="7"/>
    <w:p>
      <w:pPr>
        <w:spacing w:after="0"/>
        <w:ind w:left="0"/>
        <w:jc w:val="both"/>
      </w:pPr>
      <w:r>
        <w:rPr>
          <w:rFonts w:ascii="Times New Roman"/>
          <w:b w:val="false"/>
          <w:i w:val="false"/>
          <w:color w:val="000000"/>
          <w:sz w:val="28"/>
        </w:rPr>
        <w:t>
      Ескерту: аббревиатуралардың толық жазылуы:</w:t>
      </w:r>
    </w:p>
    <w:bookmarkEnd w:id="7"/>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